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E04D" w14:textId="77777777" w:rsidR="000A1CEC" w:rsidRPr="005C4670" w:rsidRDefault="000A1CEC" w:rsidP="00651D65">
      <w:pPr>
        <w:pStyle w:val="Ttulo10"/>
        <w:spacing w:line="360" w:lineRule="auto"/>
        <w:rPr>
          <w:color w:val="auto"/>
          <w:sz w:val="24"/>
        </w:rPr>
      </w:pPr>
      <w:bookmarkStart w:id="0" w:name="_GoBack"/>
      <w:bookmarkEnd w:id="0"/>
      <w:r w:rsidRPr="005C4670">
        <w:rPr>
          <w:color w:val="auto"/>
          <w:sz w:val="24"/>
        </w:rPr>
        <w:t>CARTA DE ENTENDIMIENTO ENTRE</w:t>
      </w:r>
    </w:p>
    <w:p w14:paraId="5804AFF4" w14:textId="0834C47F" w:rsidR="000A1CEC" w:rsidRPr="005C4670" w:rsidRDefault="000A1CEC" w:rsidP="00651D65">
      <w:pPr>
        <w:pStyle w:val="Ttulo10"/>
        <w:spacing w:line="360" w:lineRule="auto"/>
        <w:rPr>
          <w:color w:val="auto"/>
          <w:sz w:val="24"/>
        </w:rPr>
      </w:pPr>
      <w:r w:rsidRPr="005C4670">
        <w:rPr>
          <w:color w:val="auto"/>
          <w:sz w:val="24"/>
        </w:rPr>
        <w:t xml:space="preserve"> LA UNIVERSIDAD ESTATAL A DISTANCIA</w:t>
      </w:r>
      <w:r w:rsidR="002A0523" w:rsidRPr="005C4670">
        <w:rPr>
          <w:color w:val="auto"/>
          <w:sz w:val="24"/>
        </w:rPr>
        <w:t xml:space="preserve"> </w:t>
      </w:r>
      <w:r w:rsidRPr="005C4670">
        <w:rPr>
          <w:color w:val="auto"/>
          <w:sz w:val="24"/>
        </w:rPr>
        <w:t xml:space="preserve">Y </w:t>
      </w:r>
      <w:r w:rsidR="00FC5D74">
        <w:rPr>
          <w:color w:val="auto"/>
          <w:sz w:val="24"/>
        </w:rPr>
        <w:t>_______</w:t>
      </w:r>
      <w:r w:rsidR="002A0523" w:rsidRPr="005C4670">
        <w:rPr>
          <w:color w:val="auto"/>
          <w:sz w:val="24"/>
        </w:rPr>
        <w:t xml:space="preserve">, PARA </w:t>
      </w:r>
      <w:r w:rsidR="00FC5D74">
        <w:rPr>
          <w:color w:val="auto"/>
          <w:sz w:val="24"/>
        </w:rPr>
        <w:t>________</w:t>
      </w:r>
      <w:r w:rsidR="002A0523" w:rsidRPr="005C4670">
        <w:rPr>
          <w:color w:val="auto"/>
          <w:sz w:val="24"/>
        </w:rPr>
        <w:t>.</w:t>
      </w:r>
      <w:r w:rsidRPr="005C4670">
        <w:rPr>
          <w:color w:val="auto"/>
          <w:sz w:val="24"/>
        </w:rPr>
        <w:t xml:space="preserve"> </w:t>
      </w:r>
    </w:p>
    <w:p w14:paraId="46DF1681" w14:textId="77777777" w:rsidR="002A0523" w:rsidRPr="005C4670" w:rsidRDefault="002A0523" w:rsidP="00651D65">
      <w:pPr>
        <w:spacing w:after="0" w:line="360" w:lineRule="auto"/>
        <w:jc w:val="both"/>
        <w:rPr>
          <w:rFonts w:ascii="Arial" w:hAnsi="Arial" w:cs="Arial"/>
          <w:sz w:val="24"/>
          <w:szCs w:val="24"/>
        </w:rPr>
      </w:pPr>
    </w:p>
    <w:p w14:paraId="776F3E28" w14:textId="6B6C052F" w:rsidR="000A1CEC" w:rsidRDefault="000A1CEC" w:rsidP="00A54B0D">
      <w:pPr>
        <w:spacing w:line="360" w:lineRule="auto"/>
        <w:jc w:val="both"/>
        <w:rPr>
          <w:rFonts w:ascii="Arial" w:hAnsi="Arial" w:cs="Arial"/>
          <w:sz w:val="24"/>
          <w:szCs w:val="24"/>
        </w:rPr>
      </w:pPr>
      <w:r w:rsidRPr="005C4670">
        <w:rPr>
          <w:rFonts w:ascii="Arial" w:hAnsi="Arial" w:cs="Arial"/>
          <w:sz w:val="24"/>
          <w:szCs w:val="24"/>
        </w:rPr>
        <w:t xml:space="preserve">Los signatarios, la benemérita de la educación y la cultura </w:t>
      </w:r>
      <w:r w:rsidRPr="005C4670">
        <w:rPr>
          <w:rFonts w:ascii="Arial" w:hAnsi="Arial" w:cs="Arial"/>
          <w:b/>
          <w:sz w:val="24"/>
          <w:szCs w:val="24"/>
        </w:rPr>
        <w:t>Universidad Estatal a Distancia</w:t>
      </w:r>
      <w:r w:rsidRPr="005C4670">
        <w:rPr>
          <w:rFonts w:ascii="Arial" w:hAnsi="Arial" w:cs="Arial"/>
          <w:sz w:val="24"/>
          <w:szCs w:val="24"/>
        </w:rPr>
        <w:t xml:space="preserve">, en lo sucesivo denominada la </w:t>
      </w:r>
      <w:r w:rsidRPr="007010C9">
        <w:rPr>
          <w:rFonts w:ascii="Arial" w:hAnsi="Arial" w:cs="Arial"/>
          <w:b/>
          <w:sz w:val="24"/>
          <w:szCs w:val="24"/>
        </w:rPr>
        <w:t>UNED</w:t>
      </w:r>
      <w:r w:rsidRPr="005C4670">
        <w:rPr>
          <w:rFonts w:ascii="Arial" w:hAnsi="Arial" w:cs="Arial"/>
          <w:sz w:val="24"/>
          <w:szCs w:val="24"/>
        </w:rPr>
        <w:t xml:space="preserve">, con cédula jurídica N°. </w:t>
      </w:r>
      <w:r w:rsidR="00FC5D74">
        <w:rPr>
          <w:rFonts w:ascii="Arial" w:hAnsi="Arial" w:cs="Arial"/>
          <w:sz w:val="24"/>
          <w:szCs w:val="24"/>
        </w:rPr>
        <w:t>cuatro</w:t>
      </w:r>
      <w:r w:rsidRPr="005C4670">
        <w:rPr>
          <w:rFonts w:ascii="Arial" w:hAnsi="Arial" w:cs="Arial"/>
          <w:sz w:val="24"/>
          <w:szCs w:val="24"/>
        </w:rPr>
        <w:t>-</w:t>
      </w:r>
      <w:r w:rsidR="00FC5D74">
        <w:rPr>
          <w:rFonts w:ascii="Arial" w:hAnsi="Arial" w:cs="Arial"/>
          <w:sz w:val="24"/>
          <w:szCs w:val="24"/>
        </w:rPr>
        <w:t>cero cero cero</w:t>
      </w:r>
      <w:r w:rsidRPr="005C4670">
        <w:rPr>
          <w:rFonts w:ascii="Arial" w:hAnsi="Arial" w:cs="Arial"/>
          <w:sz w:val="24"/>
          <w:szCs w:val="24"/>
        </w:rPr>
        <w:t>-</w:t>
      </w:r>
      <w:r w:rsidR="00FC5D74">
        <w:rPr>
          <w:rFonts w:ascii="Arial" w:hAnsi="Arial" w:cs="Arial"/>
          <w:sz w:val="24"/>
          <w:szCs w:val="24"/>
        </w:rPr>
        <w:t>cero cuatro dos uno cinco uno</w:t>
      </w:r>
      <w:r w:rsidRPr="005C4670">
        <w:rPr>
          <w:rFonts w:ascii="Arial" w:hAnsi="Arial" w:cs="Arial"/>
          <w:sz w:val="24"/>
          <w:szCs w:val="24"/>
        </w:rPr>
        <w:t xml:space="preserve">, </w:t>
      </w:r>
      <w:r w:rsidR="00A54B0D" w:rsidRPr="00467E5A">
        <w:rPr>
          <w:rFonts w:ascii="Arial" w:hAnsi="Arial" w:cs="Arial"/>
          <w:sz w:val="24"/>
          <w:szCs w:val="24"/>
        </w:rPr>
        <w:t xml:space="preserve">representada en este acto con facultades amplias y suficientes por, </w:t>
      </w:r>
      <w:r w:rsidR="00A54B0D" w:rsidRPr="00467E5A">
        <w:rPr>
          <w:rFonts w:ascii="Arial" w:hAnsi="Arial" w:cs="Arial"/>
          <w:b/>
          <w:sz w:val="24"/>
          <w:szCs w:val="24"/>
        </w:rPr>
        <w:t>Rodrigo Arias Camacho</w:t>
      </w:r>
      <w:r w:rsidR="00A54B0D" w:rsidRPr="00467E5A">
        <w:rPr>
          <w:rFonts w:ascii="Arial" w:hAnsi="Arial" w:cs="Arial"/>
          <w:sz w:val="24"/>
          <w:szCs w:val="24"/>
        </w:rPr>
        <w:t xml:space="preserve">, mayor, casado, cédula de identidad </w:t>
      </w:r>
      <w:r w:rsidR="00A54B0D" w:rsidRPr="00467E5A">
        <w:rPr>
          <w:rFonts w:ascii="Arial" w:hAnsi="Arial" w:cs="Arial"/>
          <w:iCs/>
          <w:sz w:val="24"/>
          <w:szCs w:val="24"/>
        </w:rPr>
        <w:t>cuatro – cero ciento veinticinco – cero novecientos setenta y dos, Magister en Administración de Empresas, vecino del Cantón de Bar</w:t>
      </w:r>
      <w:r w:rsidR="009C21FA">
        <w:rPr>
          <w:rFonts w:ascii="Arial" w:hAnsi="Arial" w:cs="Arial"/>
          <w:iCs/>
          <w:sz w:val="24"/>
          <w:szCs w:val="24"/>
        </w:rPr>
        <w:t>v</w:t>
      </w:r>
      <w:r w:rsidR="00A54B0D" w:rsidRPr="00467E5A">
        <w:rPr>
          <w:rFonts w:ascii="Arial" w:hAnsi="Arial" w:cs="Arial"/>
          <w:iCs/>
          <w:sz w:val="24"/>
          <w:szCs w:val="24"/>
        </w:rPr>
        <w:t>a, Provincia de Heredia, en su condición de rector, nombramiento declarado m</w:t>
      </w:r>
      <w:r w:rsidR="00A54B0D" w:rsidRPr="00467E5A">
        <w:rPr>
          <w:rFonts w:ascii="Arial" w:hAnsi="Arial" w:cs="Arial"/>
          <w:sz w:val="24"/>
          <w:szCs w:val="24"/>
        </w:rPr>
        <w:t xml:space="preserve">ediante acuerdo del Tribunal Universitario de la UNED, en sesión ordinaria 1275-2019, Artículos III y IV, celebrada el 20 de febrero del 2019, para el periodo comprendido del 09 de marzo del 2019 al 08 de marzo del 2024, </w:t>
      </w:r>
      <w:r w:rsidR="00A54B0D" w:rsidRPr="00467E5A">
        <w:rPr>
          <w:rFonts w:ascii="Arial" w:hAnsi="Arial" w:cs="Arial"/>
          <w:iCs/>
          <w:color w:val="000000"/>
          <w:sz w:val="24"/>
          <w:szCs w:val="24"/>
        </w:rPr>
        <w:t>en ejercicio de la representación judicial y extrajudicial de la UNED</w:t>
      </w:r>
      <w:r w:rsidR="00691B4B">
        <w:rPr>
          <w:rFonts w:ascii="Arial" w:hAnsi="Arial" w:cs="Arial"/>
          <w:sz w:val="24"/>
          <w:szCs w:val="24"/>
        </w:rPr>
        <w:t>;</w:t>
      </w:r>
      <w:r w:rsidRPr="005C4670">
        <w:rPr>
          <w:rFonts w:ascii="Arial" w:hAnsi="Arial" w:cs="Arial"/>
          <w:sz w:val="24"/>
          <w:szCs w:val="24"/>
        </w:rPr>
        <w:t xml:space="preserve"> y </w:t>
      </w:r>
      <w:r w:rsidR="00FC5D74" w:rsidRPr="00FC5D74">
        <w:rPr>
          <w:rFonts w:ascii="Arial" w:hAnsi="Arial" w:cs="Arial"/>
          <w:b/>
          <w:sz w:val="24"/>
          <w:szCs w:val="24"/>
        </w:rPr>
        <w:t>_______</w:t>
      </w:r>
      <w:r w:rsidRPr="005C4670">
        <w:rPr>
          <w:rFonts w:ascii="Arial" w:hAnsi="Arial" w:cs="Arial"/>
          <w:sz w:val="24"/>
          <w:szCs w:val="24"/>
        </w:rPr>
        <w:t xml:space="preserve">, en lo sucesivo denominada la </w:t>
      </w:r>
      <w:r w:rsidR="00FC5D74">
        <w:rPr>
          <w:rFonts w:ascii="Arial" w:hAnsi="Arial" w:cs="Arial"/>
          <w:b/>
          <w:i/>
          <w:sz w:val="24"/>
          <w:szCs w:val="24"/>
        </w:rPr>
        <w:t>____</w:t>
      </w:r>
      <w:r w:rsidRPr="005C4670">
        <w:rPr>
          <w:rFonts w:ascii="Arial" w:hAnsi="Arial" w:cs="Arial"/>
          <w:sz w:val="24"/>
          <w:szCs w:val="24"/>
        </w:rPr>
        <w:t xml:space="preserve">, cédula de persona jurídica Nº. </w:t>
      </w:r>
      <w:r w:rsidR="00FC5D74">
        <w:rPr>
          <w:rFonts w:ascii="Arial" w:hAnsi="Arial" w:cs="Arial"/>
          <w:sz w:val="24"/>
          <w:szCs w:val="24"/>
        </w:rPr>
        <w:t>______</w:t>
      </w:r>
      <w:r w:rsidRPr="005C4670">
        <w:rPr>
          <w:rFonts w:ascii="Arial" w:hAnsi="Arial" w:cs="Arial"/>
          <w:sz w:val="24"/>
          <w:szCs w:val="24"/>
        </w:rPr>
        <w:t xml:space="preserve">, representada en este acto por </w:t>
      </w:r>
      <w:r w:rsidR="00FC5D74" w:rsidRPr="00FC5D74">
        <w:rPr>
          <w:rFonts w:ascii="Arial" w:hAnsi="Arial" w:cs="Arial"/>
          <w:b/>
          <w:sz w:val="24"/>
          <w:szCs w:val="24"/>
        </w:rPr>
        <w:t>_____</w:t>
      </w:r>
      <w:r w:rsidR="00FC5D74">
        <w:rPr>
          <w:rFonts w:ascii="Arial" w:hAnsi="Arial" w:cs="Arial"/>
          <w:sz w:val="24"/>
          <w:szCs w:val="24"/>
        </w:rPr>
        <w:t>, mayor, casada (o)</w:t>
      </w:r>
      <w:r w:rsidRPr="005C4670">
        <w:rPr>
          <w:rFonts w:ascii="Arial" w:hAnsi="Arial" w:cs="Arial"/>
          <w:sz w:val="24"/>
          <w:szCs w:val="24"/>
        </w:rPr>
        <w:t xml:space="preserve">, portador de la cédula de identidad </w:t>
      </w:r>
      <w:r w:rsidR="00FC5D74">
        <w:rPr>
          <w:rFonts w:ascii="Arial" w:hAnsi="Arial" w:cs="Arial"/>
          <w:sz w:val="24"/>
          <w:szCs w:val="24"/>
        </w:rPr>
        <w:t>_______</w:t>
      </w:r>
      <w:r w:rsidRPr="005C4670">
        <w:rPr>
          <w:rFonts w:ascii="Arial" w:hAnsi="Arial" w:cs="Arial"/>
          <w:sz w:val="24"/>
          <w:szCs w:val="24"/>
        </w:rPr>
        <w:t xml:space="preserve">, </w:t>
      </w:r>
      <w:r w:rsidR="00FC5D74">
        <w:rPr>
          <w:rFonts w:ascii="Arial" w:hAnsi="Arial" w:cs="Arial"/>
          <w:sz w:val="24"/>
          <w:szCs w:val="24"/>
        </w:rPr>
        <w:t>(</w:t>
      </w:r>
      <w:r w:rsidR="00FC5D74" w:rsidRPr="00FC5D74">
        <w:rPr>
          <w:rFonts w:ascii="Arial" w:hAnsi="Arial" w:cs="Arial"/>
          <w:i/>
          <w:sz w:val="24"/>
          <w:szCs w:val="24"/>
        </w:rPr>
        <w:t>grado profesión u oficio</w:t>
      </w:r>
      <w:r w:rsidR="00FC5D74">
        <w:rPr>
          <w:rFonts w:ascii="Arial" w:hAnsi="Arial" w:cs="Arial"/>
          <w:i/>
          <w:sz w:val="24"/>
          <w:szCs w:val="24"/>
        </w:rPr>
        <w:t>)</w:t>
      </w:r>
      <w:r w:rsidRPr="005C4670">
        <w:rPr>
          <w:rFonts w:ascii="Arial" w:hAnsi="Arial" w:cs="Arial"/>
          <w:sz w:val="24"/>
          <w:szCs w:val="24"/>
        </w:rPr>
        <w:t>, vecino de</w:t>
      </w:r>
      <w:r w:rsidR="00FC5D74">
        <w:rPr>
          <w:rFonts w:ascii="Arial" w:hAnsi="Arial" w:cs="Arial"/>
          <w:sz w:val="24"/>
          <w:szCs w:val="24"/>
        </w:rPr>
        <w:t>______</w:t>
      </w:r>
      <w:r w:rsidRPr="005C4670">
        <w:rPr>
          <w:rFonts w:ascii="Arial" w:hAnsi="Arial" w:cs="Arial"/>
          <w:sz w:val="24"/>
          <w:szCs w:val="24"/>
        </w:rPr>
        <w:t xml:space="preserve">, en su calidad de </w:t>
      </w:r>
      <w:r w:rsidR="00FC5D74">
        <w:rPr>
          <w:rFonts w:ascii="Arial" w:hAnsi="Arial" w:cs="Arial"/>
          <w:sz w:val="24"/>
          <w:szCs w:val="24"/>
        </w:rPr>
        <w:t>_____</w:t>
      </w:r>
      <w:r w:rsidRPr="005C4670">
        <w:rPr>
          <w:rFonts w:ascii="Arial" w:hAnsi="Arial" w:cs="Arial"/>
          <w:sz w:val="24"/>
          <w:szCs w:val="24"/>
        </w:rPr>
        <w:t xml:space="preserve">, nombrado </w:t>
      </w:r>
      <w:r w:rsidR="00FC5D74">
        <w:rPr>
          <w:rFonts w:ascii="Arial" w:hAnsi="Arial" w:cs="Arial"/>
          <w:sz w:val="24"/>
          <w:szCs w:val="24"/>
        </w:rPr>
        <w:t>______</w:t>
      </w:r>
      <w:r w:rsidRPr="005C4670">
        <w:rPr>
          <w:rFonts w:ascii="Arial" w:hAnsi="Arial" w:cs="Arial"/>
          <w:sz w:val="24"/>
          <w:szCs w:val="24"/>
        </w:rPr>
        <w:t xml:space="preserve">, </w:t>
      </w:r>
      <w:r w:rsidR="00FC5D74">
        <w:rPr>
          <w:rFonts w:ascii="Arial" w:hAnsi="Arial" w:cs="Arial"/>
          <w:sz w:val="24"/>
          <w:szCs w:val="24"/>
        </w:rPr>
        <w:t>fecha y periodo de nombramiento</w:t>
      </w:r>
      <w:r w:rsidRPr="005C4670">
        <w:rPr>
          <w:rFonts w:ascii="Arial" w:hAnsi="Arial" w:cs="Arial"/>
          <w:sz w:val="24"/>
          <w:szCs w:val="24"/>
        </w:rPr>
        <w:t xml:space="preserve">, en ejercicio de la representación judicial y extrajudicial de </w:t>
      </w:r>
      <w:r w:rsidR="00FC5D74">
        <w:rPr>
          <w:rFonts w:ascii="Arial" w:hAnsi="Arial" w:cs="Arial"/>
          <w:sz w:val="24"/>
          <w:szCs w:val="24"/>
        </w:rPr>
        <w:t>_____</w:t>
      </w:r>
      <w:r w:rsidRPr="005C4670">
        <w:rPr>
          <w:rFonts w:ascii="Arial" w:hAnsi="Arial" w:cs="Arial"/>
          <w:sz w:val="24"/>
          <w:szCs w:val="24"/>
        </w:rPr>
        <w:t>; ambos manifiestan:</w:t>
      </w:r>
    </w:p>
    <w:p w14:paraId="3D6FBE1D" w14:textId="77777777" w:rsidR="005C4670" w:rsidRPr="005C4670" w:rsidRDefault="005C4670" w:rsidP="00651D65">
      <w:pPr>
        <w:spacing w:after="0" w:line="360" w:lineRule="auto"/>
        <w:jc w:val="both"/>
        <w:rPr>
          <w:rFonts w:ascii="Arial" w:hAnsi="Arial" w:cs="Arial"/>
          <w:sz w:val="24"/>
          <w:szCs w:val="24"/>
        </w:rPr>
      </w:pPr>
    </w:p>
    <w:p w14:paraId="01B088EF" w14:textId="77777777" w:rsidR="00010F06" w:rsidRPr="005C4670" w:rsidRDefault="00010F06" w:rsidP="00651D65">
      <w:pPr>
        <w:spacing w:after="0" w:line="360" w:lineRule="auto"/>
        <w:jc w:val="center"/>
        <w:rPr>
          <w:rFonts w:ascii="Arial" w:hAnsi="Arial" w:cs="Arial"/>
          <w:b/>
          <w:sz w:val="24"/>
          <w:szCs w:val="24"/>
        </w:rPr>
      </w:pPr>
      <w:r w:rsidRPr="005C4670">
        <w:rPr>
          <w:rFonts w:ascii="Arial" w:hAnsi="Arial" w:cs="Arial"/>
          <w:b/>
          <w:sz w:val="24"/>
          <w:szCs w:val="24"/>
        </w:rPr>
        <w:t>CONSIDERANDO QUE:</w:t>
      </w:r>
    </w:p>
    <w:p w14:paraId="4F199A3C" w14:textId="179EC0A8" w:rsidR="00690A96" w:rsidRPr="005C4670" w:rsidRDefault="00690A96" w:rsidP="00651D65">
      <w:pPr>
        <w:pStyle w:val="Prrafodelista"/>
        <w:numPr>
          <w:ilvl w:val="0"/>
          <w:numId w:val="1"/>
        </w:numPr>
        <w:spacing w:line="360" w:lineRule="auto"/>
        <w:ind w:left="705"/>
        <w:contextualSpacing/>
        <w:jc w:val="both"/>
        <w:rPr>
          <w:rFonts w:ascii="Arial" w:hAnsi="Arial" w:cs="Arial"/>
        </w:rPr>
      </w:pPr>
      <w:r w:rsidRPr="005C4670">
        <w:rPr>
          <w:rFonts w:ascii="Arial" w:hAnsi="Arial" w:cs="Arial"/>
        </w:rPr>
        <w:t xml:space="preserve">La Universidad Estatal a Distancia y la </w:t>
      </w:r>
      <w:r w:rsidR="00FC5D74">
        <w:rPr>
          <w:rFonts w:ascii="Arial" w:hAnsi="Arial" w:cs="Arial"/>
        </w:rPr>
        <w:t>______</w:t>
      </w:r>
      <w:r w:rsidRPr="005C4670">
        <w:rPr>
          <w:rFonts w:ascii="Arial" w:hAnsi="Arial" w:cs="Arial"/>
        </w:rPr>
        <w:t xml:space="preserve">, cuentan con un convenio marco firmado y aprobado por las partes con fecha </w:t>
      </w:r>
      <w:r w:rsidR="00FC5D74">
        <w:rPr>
          <w:rFonts w:ascii="Arial" w:hAnsi="Arial" w:cs="Arial"/>
        </w:rPr>
        <w:t>______</w:t>
      </w:r>
      <w:r w:rsidRPr="005C4670">
        <w:rPr>
          <w:rFonts w:ascii="Arial" w:hAnsi="Arial" w:cs="Arial"/>
        </w:rPr>
        <w:t>.</w:t>
      </w:r>
    </w:p>
    <w:p w14:paraId="243EBF99" w14:textId="77777777" w:rsidR="00690A96" w:rsidRPr="005C4670" w:rsidRDefault="00690A96" w:rsidP="00651D65">
      <w:pPr>
        <w:pStyle w:val="NormalWeb"/>
        <w:numPr>
          <w:ilvl w:val="0"/>
          <w:numId w:val="1"/>
        </w:numPr>
        <w:shd w:val="clear" w:color="auto" w:fill="FFFFFF"/>
        <w:spacing w:before="0" w:beforeAutospacing="0" w:after="0" w:afterAutospacing="0" w:line="360" w:lineRule="auto"/>
        <w:ind w:left="708"/>
        <w:jc w:val="both"/>
        <w:textAlignment w:val="baseline"/>
        <w:rPr>
          <w:rFonts w:ascii="Arial" w:hAnsi="Arial" w:cs="Arial"/>
        </w:rPr>
      </w:pPr>
      <w:r w:rsidRPr="005C4670">
        <w:rPr>
          <w:rFonts w:ascii="Arial" w:hAnsi="Arial" w:cs="Arial"/>
        </w:rPr>
        <w:t>El Estatuto Orgánico le otorga al Consejo Universitario la facultad de autorizar la celebración de convenios y contratos en aquellos casos en que la ley o los reglamentos así lo requieran y confiriéndole al Rector la representación judicial y extrajudicial de la Universidad.</w:t>
      </w:r>
    </w:p>
    <w:p w14:paraId="16491538" w14:textId="34294D70" w:rsidR="00690A96" w:rsidRPr="005C4670" w:rsidRDefault="00FC5D74" w:rsidP="00651D65">
      <w:pPr>
        <w:numPr>
          <w:ilvl w:val="0"/>
          <w:numId w:val="1"/>
        </w:numPr>
        <w:spacing w:after="0" w:line="360" w:lineRule="auto"/>
        <w:jc w:val="both"/>
        <w:rPr>
          <w:rFonts w:ascii="Arial" w:hAnsi="Arial" w:cs="Arial"/>
          <w:sz w:val="24"/>
          <w:szCs w:val="24"/>
        </w:rPr>
      </w:pPr>
      <w:r>
        <w:rPr>
          <w:rFonts w:ascii="Arial" w:hAnsi="Arial" w:cs="Arial"/>
          <w:sz w:val="24"/>
          <w:szCs w:val="24"/>
        </w:rPr>
        <w:t>Considerandos de la UNED adicionales.</w:t>
      </w:r>
    </w:p>
    <w:p w14:paraId="0CBFC782" w14:textId="41EA8E7B" w:rsidR="00690A96" w:rsidRPr="005C4670" w:rsidRDefault="00FC5D74" w:rsidP="00651D65">
      <w:pPr>
        <w:numPr>
          <w:ilvl w:val="0"/>
          <w:numId w:val="1"/>
        </w:numPr>
        <w:spacing w:after="0" w:line="360" w:lineRule="auto"/>
        <w:jc w:val="both"/>
        <w:rPr>
          <w:rFonts w:ascii="Arial" w:hAnsi="Arial" w:cs="Arial"/>
          <w:sz w:val="24"/>
          <w:szCs w:val="24"/>
        </w:rPr>
      </w:pPr>
      <w:r>
        <w:rPr>
          <w:rFonts w:ascii="Arial" w:hAnsi="Arial" w:cs="Arial"/>
          <w:sz w:val="24"/>
          <w:szCs w:val="24"/>
        </w:rPr>
        <w:t>Considerandos de la contraparte.</w:t>
      </w:r>
    </w:p>
    <w:p w14:paraId="3455889D" w14:textId="73042EE0" w:rsidR="00690A96" w:rsidRPr="005C4670" w:rsidRDefault="00690A96" w:rsidP="00691B4B">
      <w:pPr>
        <w:spacing w:after="0" w:line="360" w:lineRule="auto"/>
        <w:ind w:left="720"/>
        <w:jc w:val="both"/>
        <w:rPr>
          <w:rFonts w:ascii="Arial" w:hAnsi="Arial" w:cs="Arial"/>
          <w:sz w:val="24"/>
          <w:szCs w:val="24"/>
        </w:rPr>
      </w:pPr>
      <w:r w:rsidRPr="005C4670">
        <w:rPr>
          <w:rFonts w:ascii="Arial" w:hAnsi="Arial" w:cs="Arial"/>
          <w:sz w:val="24"/>
          <w:szCs w:val="24"/>
        </w:rPr>
        <w:lastRenderedPageBreak/>
        <w:t xml:space="preserve"> </w:t>
      </w:r>
    </w:p>
    <w:p w14:paraId="5066C653" w14:textId="77777777" w:rsidR="00805E58" w:rsidRPr="005C4670" w:rsidRDefault="00805E58" w:rsidP="00651D65">
      <w:pPr>
        <w:spacing w:line="360" w:lineRule="auto"/>
        <w:ind w:left="720"/>
        <w:jc w:val="both"/>
        <w:rPr>
          <w:rFonts w:ascii="Arial" w:hAnsi="Arial" w:cs="Arial"/>
          <w:sz w:val="24"/>
          <w:szCs w:val="24"/>
        </w:rPr>
      </w:pPr>
    </w:p>
    <w:p w14:paraId="11D34F72" w14:textId="77777777" w:rsidR="00805E58" w:rsidRPr="005C4670" w:rsidRDefault="00805E58" w:rsidP="00651D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center"/>
        <w:rPr>
          <w:rFonts w:ascii="Arial" w:hAnsi="Arial" w:cs="Arial"/>
          <w:b/>
          <w:sz w:val="24"/>
          <w:szCs w:val="24"/>
        </w:rPr>
      </w:pPr>
      <w:r w:rsidRPr="005C4670">
        <w:rPr>
          <w:rFonts w:ascii="Arial" w:hAnsi="Arial" w:cs="Arial"/>
          <w:b/>
          <w:sz w:val="24"/>
          <w:szCs w:val="24"/>
        </w:rPr>
        <w:t>POR TANTO:</w:t>
      </w:r>
    </w:p>
    <w:p w14:paraId="729B9477" w14:textId="4BD50596" w:rsidR="00805E58" w:rsidRPr="005C4670" w:rsidRDefault="00805E58" w:rsidP="00651D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Acordamos la celebración de la presente Ca</w:t>
      </w:r>
      <w:r w:rsidR="00FC5D74">
        <w:rPr>
          <w:rFonts w:ascii="Arial" w:hAnsi="Arial" w:cs="Arial"/>
          <w:sz w:val="24"/>
          <w:szCs w:val="24"/>
        </w:rPr>
        <w:t>rta de Entendimiento entre la U</w:t>
      </w:r>
      <w:r w:rsidRPr="005C4670">
        <w:rPr>
          <w:rFonts w:ascii="Arial" w:hAnsi="Arial" w:cs="Arial"/>
          <w:sz w:val="24"/>
          <w:szCs w:val="24"/>
        </w:rPr>
        <w:t>N</w:t>
      </w:r>
      <w:r w:rsidR="00FC5D74">
        <w:rPr>
          <w:rFonts w:ascii="Arial" w:hAnsi="Arial" w:cs="Arial"/>
          <w:sz w:val="24"/>
          <w:szCs w:val="24"/>
        </w:rPr>
        <w:t>ED</w:t>
      </w:r>
      <w:r w:rsidRPr="005C4670">
        <w:rPr>
          <w:rFonts w:ascii="Arial" w:hAnsi="Arial" w:cs="Arial"/>
          <w:sz w:val="24"/>
          <w:szCs w:val="24"/>
        </w:rPr>
        <w:t xml:space="preserve"> y </w:t>
      </w:r>
      <w:r w:rsidR="00FC5D74">
        <w:rPr>
          <w:rFonts w:ascii="Arial" w:hAnsi="Arial" w:cs="Arial"/>
          <w:sz w:val="24"/>
          <w:szCs w:val="24"/>
        </w:rPr>
        <w:t>_____</w:t>
      </w:r>
      <w:r w:rsidRPr="005C4670">
        <w:rPr>
          <w:rFonts w:ascii="Arial" w:hAnsi="Arial" w:cs="Arial"/>
          <w:sz w:val="24"/>
          <w:szCs w:val="24"/>
        </w:rPr>
        <w:t>, que se regirá por las siguientes cláusulas:</w:t>
      </w:r>
    </w:p>
    <w:p w14:paraId="559B8115" w14:textId="77777777" w:rsidR="00805E58" w:rsidRPr="005C4670" w:rsidRDefault="00805E58" w:rsidP="00651D65">
      <w:pPr>
        <w:spacing w:after="0" w:line="360" w:lineRule="auto"/>
        <w:ind w:left="720"/>
        <w:jc w:val="both"/>
        <w:rPr>
          <w:rFonts w:ascii="Arial" w:hAnsi="Arial" w:cs="Arial"/>
          <w:sz w:val="24"/>
          <w:szCs w:val="24"/>
        </w:rPr>
      </w:pPr>
    </w:p>
    <w:p w14:paraId="49B3D32D" w14:textId="77777777" w:rsidR="006B50BE" w:rsidRPr="005C4670" w:rsidRDefault="00010F06" w:rsidP="00651D65">
      <w:pPr>
        <w:spacing w:line="360" w:lineRule="auto"/>
        <w:jc w:val="both"/>
        <w:rPr>
          <w:rFonts w:ascii="Arial" w:hAnsi="Arial" w:cs="Arial"/>
          <w:b/>
          <w:sz w:val="24"/>
          <w:szCs w:val="24"/>
        </w:rPr>
      </w:pPr>
      <w:r w:rsidRPr="005C4670">
        <w:rPr>
          <w:rFonts w:ascii="Arial" w:hAnsi="Arial" w:cs="Arial"/>
          <w:b/>
          <w:sz w:val="24"/>
          <w:szCs w:val="24"/>
        </w:rPr>
        <w:t>PRIMERA</w:t>
      </w:r>
      <w:r w:rsidR="006B50BE" w:rsidRPr="005C4670">
        <w:rPr>
          <w:rFonts w:ascii="Arial" w:hAnsi="Arial" w:cs="Arial"/>
          <w:b/>
          <w:sz w:val="24"/>
          <w:szCs w:val="24"/>
        </w:rPr>
        <w:t>, el Objeto</w:t>
      </w:r>
      <w:r w:rsidRPr="005C4670">
        <w:rPr>
          <w:rFonts w:ascii="Arial" w:hAnsi="Arial" w:cs="Arial"/>
          <w:b/>
          <w:sz w:val="24"/>
          <w:szCs w:val="24"/>
        </w:rPr>
        <w:t>:</w:t>
      </w:r>
    </w:p>
    <w:p w14:paraId="12B9494E" w14:textId="6EA9F096" w:rsidR="00010F06" w:rsidRPr="005C4670" w:rsidRDefault="006B50BE" w:rsidP="00FC5D74">
      <w:pPr>
        <w:spacing w:after="0" w:line="360" w:lineRule="auto"/>
        <w:jc w:val="both"/>
        <w:rPr>
          <w:rFonts w:ascii="Arial" w:hAnsi="Arial" w:cs="Arial"/>
          <w:sz w:val="24"/>
          <w:szCs w:val="24"/>
        </w:rPr>
      </w:pPr>
      <w:r w:rsidRPr="005C4670">
        <w:rPr>
          <w:rFonts w:ascii="Arial" w:hAnsi="Arial" w:cs="Arial"/>
          <w:sz w:val="24"/>
          <w:szCs w:val="24"/>
        </w:rPr>
        <w:t>Esta carta de entendimiento tiene por objeto</w:t>
      </w:r>
      <w:r w:rsidR="00FC5D74">
        <w:rPr>
          <w:rFonts w:ascii="Arial" w:hAnsi="Arial" w:cs="Arial"/>
          <w:sz w:val="24"/>
          <w:szCs w:val="24"/>
        </w:rPr>
        <w:t xml:space="preserve"> _____</w:t>
      </w:r>
      <w:r w:rsidRPr="005C4670">
        <w:rPr>
          <w:rFonts w:ascii="Arial" w:hAnsi="Arial" w:cs="Arial"/>
          <w:sz w:val="24"/>
          <w:szCs w:val="24"/>
        </w:rPr>
        <w:t>.</w:t>
      </w:r>
    </w:p>
    <w:p w14:paraId="4DE2E730" w14:textId="77777777" w:rsidR="00FC5D74" w:rsidRDefault="00FC5D74" w:rsidP="00FC5D74">
      <w:pPr>
        <w:spacing w:after="0" w:line="360" w:lineRule="auto"/>
        <w:jc w:val="both"/>
        <w:rPr>
          <w:rFonts w:ascii="Arial" w:hAnsi="Arial" w:cs="Arial"/>
          <w:b/>
          <w:sz w:val="24"/>
          <w:szCs w:val="24"/>
        </w:rPr>
      </w:pPr>
    </w:p>
    <w:p w14:paraId="08DF70CE" w14:textId="34B2E408" w:rsidR="006B50BE" w:rsidRPr="005C4670" w:rsidRDefault="006B50BE" w:rsidP="00FC5D74">
      <w:pPr>
        <w:spacing w:after="0" w:line="360" w:lineRule="auto"/>
        <w:jc w:val="both"/>
        <w:rPr>
          <w:rFonts w:ascii="Arial" w:hAnsi="Arial" w:cs="Arial"/>
          <w:b/>
          <w:sz w:val="24"/>
          <w:szCs w:val="24"/>
        </w:rPr>
      </w:pPr>
      <w:r w:rsidRPr="005C4670">
        <w:rPr>
          <w:rFonts w:ascii="Arial" w:hAnsi="Arial" w:cs="Arial"/>
          <w:b/>
          <w:sz w:val="24"/>
          <w:szCs w:val="24"/>
        </w:rPr>
        <w:t>SEGUNDA, de las obligaciones de las partes:</w:t>
      </w:r>
    </w:p>
    <w:p w14:paraId="6ECEC7B2" w14:textId="77777777" w:rsidR="006B50BE" w:rsidRPr="005C4670" w:rsidRDefault="006B50BE" w:rsidP="00651D65">
      <w:pPr>
        <w:spacing w:after="0" w:line="360" w:lineRule="auto"/>
        <w:jc w:val="both"/>
        <w:rPr>
          <w:rFonts w:ascii="Arial" w:hAnsi="Arial" w:cs="Arial"/>
          <w:b/>
          <w:sz w:val="24"/>
          <w:szCs w:val="24"/>
        </w:rPr>
      </w:pPr>
      <w:r w:rsidRPr="005C4670">
        <w:rPr>
          <w:rFonts w:ascii="Arial" w:hAnsi="Arial" w:cs="Arial"/>
          <w:b/>
          <w:sz w:val="24"/>
          <w:szCs w:val="24"/>
        </w:rPr>
        <w:t xml:space="preserve">Le corresponde a la UNED: </w:t>
      </w:r>
    </w:p>
    <w:p w14:paraId="4F504C73" w14:textId="77777777" w:rsidR="00FC5D74" w:rsidRDefault="00FC5D74" w:rsidP="00651D65">
      <w:pPr>
        <w:pStyle w:val="Prrafodelista"/>
        <w:numPr>
          <w:ilvl w:val="0"/>
          <w:numId w:val="4"/>
        </w:numPr>
        <w:spacing w:line="360" w:lineRule="auto"/>
        <w:jc w:val="both"/>
        <w:rPr>
          <w:rFonts w:ascii="Arial" w:hAnsi="Arial" w:cs="Arial"/>
        </w:rPr>
      </w:pPr>
    </w:p>
    <w:p w14:paraId="3FBDB088" w14:textId="77777777" w:rsidR="00FC5D74" w:rsidRDefault="00FC5D74" w:rsidP="00651D65">
      <w:pPr>
        <w:pStyle w:val="Prrafodelista"/>
        <w:numPr>
          <w:ilvl w:val="0"/>
          <w:numId w:val="4"/>
        </w:numPr>
        <w:spacing w:line="360" w:lineRule="auto"/>
        <w:jc w:val="both"/>
        <w:rPr>
          <w:rFonts w:ascii="Arial" w:hAnsi="Arial" w:cs="Arial"/>
        </w:rPr>
      </w:pPr>
    </w:p>
    <w:p w14:paraId="3462D1F3" w14:textId="20889C99" w:rsidR="00E24C69" w:rsidRPr="005C4670" w:rsidRDefault="00E24C69" w:rsidP="00651D65">
      <w:pPr>
        <w:pStyle w:val="Prrafodelista"/>
        <w:numPr>
          <w:ilvl w:val="0"/>
          <w:numId w:val="4"/>
        </w:numPr>
        <w:spacing w:line="360" w:lineRule="auto"/>
        <w:jc w:val="both"/>
        <w:rPr>
          <w:rFonts w:ascii="Arial" w:hAnsi="Arial" w:cs="Arial"/>
        </w:rPr>
      </w:pPr>
    </w:p>
    <w:p w14:paraId="7AAC9D9B" w14:textId="77777777" w:rsidR="00C14306" w:rsidRDefault="00C14306" w:rsidP="00651D65">
      <w:pPr>
        <w:spacing w:line="360" w:lineRule="auto"/>
        <w:jc w:val="both"/>
        <w:rPr>
          <w:rFonts w:ascii="Arial" w:hAnsi="Arial" w:cs="Arial"/>
          <w:b/>
          <w:sz w:val="24"/>
          <w:szCs w:val="24"/>
        </w:rPr>
      </w:pPr>
    </w:p>
    <w:p w14:paraId="14A341FB" w14:textId="4C6578E5" w:rsidR="006B50BE" w:rsidRPr="005C4670" w:rsidRDefault="006B50BE" w:rsidP="00651D65">
      <w:pPr>
        <w:spacing w:after="0" w:line="360" w:lineRule="auto"/>
        <w:jc w:val="both"/>
        <w:rPr>
          <w:rFonts w:ascii="Arial" w:hAnsi="Arial" w:cs="Arial"/>
          <w:b/>
          <w:sz w:val="24"/>
          <w:szCs w:val="24"/>
        </w:rPr>
      </w:pPr>
      <w:r w:rsidRPr="005C4670">
        <w:rPr>
          <w:rFonts w:ascii="Arial" w:hAnsi="Arial" w:cs="Arial"/>
          <w:b/>
          <w:sz w:val="24"/>
          <w:szCs w:val="24"/>
        </w:rPr>
        <w:t xml:space="preserve">Le corresponde a </w:t>
      </w:r>
      <w:r w:rsidR="00FC5D74">
        <w:rPr>
          <w:rFonts w:ascii="Arial" w:hAnsi="Arial" w:cs="Arial"/>
          <w:b/>
          <w:sz w:val="24"/>
          <w:szCs w:val="24"/>
        </w:rPr>
        <w:t>___</w:t>
      </w:r>
      <w:r w:rsidRPr="005C4670">
        <w:rPr>
          <w:rFonts w:ascii="Arial" w:hAnsi="Arial" w:cs="Arial"/>
          <w:b/>
          <w:sz w:val="24"/>
          <w:szCs w:val="24"/>
        </w:rPr>
        <w:t xml:space="preserve">: </w:t>
      </w:r>
    </w:p>
    <w:p w14:paraId="2D5E8ABE" w14:textId="093167B7" w:rsidR="006B50BE" w:rsidRPr="005C4670" w:rsidRDefault="006B50BE" w:rsidP="00651D65">
      <w:pPr>
        <w:pStyle w:val="Prrafodelista"/>
        <w:numPr>
          <w:ilvl w:val="0"/>
          <w:numId w:val="5"/>
        </w:numPr>
        <w:spacing w:line="360" w:lineRule="auto"/>
        <w:jc w:val="both"/>
        <w:rPr>
          <w:rFonts w:ascii="Arial" w:hAnsi="Arial" w:cs="Arial"/>
        </w:rPr>
      </w:pPr>
    </w:p>
    <w:p w14:paraId="49F3C9AC" w14:textId="77777777" w:rsidR="00FC5D74" w:rsidRDefault="00FC5D74" w:rsidP="00651D65">
      <w:pPr>
        <w:pStyle w:val="Prrafodelista"/>
        <w:numPr>
          <w:ilvl w:val="0"/>
          <w:numId w:val="5"/>
        </w:numPr>
        <w:spacing w:line="360" w:lineRule="auto"/>
        <w:jc w:val="both"/>
        <w:rPr>
          <w:rFonts w:ascii="Arial" w:hAnsi="Arial" w:cs="Arial"/>
        </w:rPr>
      </w:pPr>
    </w:p>
    <w:p w14:paraId="79B03407" w14:textId="102B3FA6" w:rsidR="006B50BE" w:rsidRPr="005C4670" w:rsidRDefault="006B50BE" w:rsidP="00651D65">
      <w:pPr>
        <w:pStyle w:val="Prrafodelista"/>
        <w:numPr>
          <w:ilvl w:val="0"/>
          <w:numId w:val="5"/>
        </w:numPr>
        <w:spacing w:line="360" w:lineRule="auto"/>
        <w:jc w:val="both"/>
        <w:rPr>
          <w:rFonts w:ascii="Arial" w:hAnsi="Arial" w:cs="Arial"/>
        </w:rPr>
      </w:pPr>
    </w:p>
    <w:p w14:paraId="7592C69F" w14:textId="77777777" w:rsidR="009578AE" w:rsidRDefault="009578AE" w:rsidP="005B507E">
      <w:pPr>
        <w:spacing w:after="0" w:line="360" w:lineRule="auto"/>
        <w:jc w:val="both"/>
        <w:rPr>
          <w:rFonts w:ascii="Arial" w:hAnsi="Arial" w:cs="Arial"/>
          <w:b/>
          <w:sz w:val="24"/>
          <w:szCs w:val="24"/>
        </w:rPr>
      </w:pPr>
    </w:p>
    <w:p w14:paraId="22E8DFB4" w14:textId="128AE57E" w:rsidR="005B507E" w:rsidRPr="000B2044" w:rsidRDefault="005B507E" w:rsidP="005B507E">
      <w:pPr>
        <w:spacing w:after="0" w:line="360" w:lineRule="auto"/>
        <w:jc w:val="both"/>
        <w:rPr>
          <w:rFonts w:ascii="Arial" w:hAnsi="Arial" w:cs="Arial"/>
          <w:b/>
          <w:bCs/>
          <w:sz w:val="24"/>
          <w:szCs w:val="24"/>
        </w:rPr>
      </w:pPr>
      <w:commentRangeStart w:id="1"/>
      <w:r>
        <w:rPr>
          <w:rFonts w:ascii="Arial" w:hAnsi="Arial" w:cs="Arial"/>
          <w:b/>
          <w:bCs/>
          <w:sz w:val="24"/>
          <w:szCs w:val="24"/>
        </w:rPr>
        <w:t>TERCERA</w:t>
      </w:r>
      <w:commentRangeEnd w:id="1"/>
      <w:r w:rsidR="009C40BA">
        <w:rPr>
          <w:rStyle w:val="Refdecomentario"/>
        </w:rPr>
        <w:commentReference w:id="1"/>
      </w:r>
      <w:r>
        <w:rPr>
          <w:rFonts w:ascii="Arial" w:hAnsi="Arial" w:cs="Arial"/>
          <w:b/>
          <w:bCs/>
          <w:sz w:val="24"/>
          <w:szCs w:val="24"/>
        </w:rPr>
        <w:t>: D</w:t>
      </w:r>
      <w:r w:rsidRPr="000B2044">
        <w:rPr>
          <w:rFonts w:ascii="Arial" w:hAnsi="Arial" w:cs="Arial"/>
          <w:b/>
          <w:bCs/>
          <w:sz w:val="24"/>
          <w:szCs w:val="24"/>
        </w:rPr>
        <w:t>erechos de propiedad intelectual de los productos generados</w:t>
      </w:r>
      <w:r>
        <w:rPr>
          <w:rFonts w:ascii="Arial" w:hAnsi="Arial" w:cs="Arial"/>
          <w:b/>
          <w:bCs/>
          <w:sz w:val="24"/>
          <w:szCs w:val="24"/>
        </w:rPr>
        <w:t>.</w:t>
      </w:r>
    </w:p>
    <w:p w14:paraId="5ADAD029" w14:textId="06C93B2F" w:rsidR="005B507E" w:rsidRPr="00AF4698" w:rsidRDefault="005B507E" w:rsidP="005B507E">
      <w:pPr>
        <w:spacing w:after="0" w:line="360" w:lineRule="auto"/>
        <w:jc w:val="both"/>
        <w:rPr>
          <w:rFonts w:ascii="Arial" w:hAnsi="Arial" w:cs="Arial"/>
          <w:b/>
          <w:sz w:val="24"/>
          <w:szCs w:val="24"/>
        </w:rPr>
      </w:pPr>
      <w:r w:rsidRPr="00AF4698">
        <w:rPr>
          <w:rFonts w:ascii="Arial" w:hAnsi="Arial" w:cs="Arial"/>
          <w:sz w:val="24"/>
          <w:szCs w:val="24"/>
        </w:rPr>
        <w:t xml:space="preserve">La información </w:t>
      </w:r>
      <w:r w:rsidR="000E5613">
        <w:rPr>
          <w:rFonts w:ascii="Arial" w:hAnsi="Arial" w:cs="Arial"/>
          <w:sz w:val="24"/>
          <w:szCs w:val="24"/>
        </w:rPr>
        <w:t>producida</w:t>
      </w:r>
      <w:r w:rsidRPr="00AF4698">
        <w:rPr>
          <w:rFonts w:ascii="Arial" w:hAnsi="Arial" w:cs="Arial"/>
          <w:sz w:val="24"/>
          <w:szCs w:val="24"/>
        </w:rPr>
        <w:t xml:space="preserve"> en la ejecución amparado a este acuerdo pertenece a sus autores</w:t>
      </w:r>
      <w:r>
        <w:rPr>
          <w:rFonts w:ascii="Arial" w:hAnsi="Arial" w:cs="Arial"/>
          <w:sz w:val="24"/>
          <w:szCs w:val="24"/>
        </w:rPr>
        <w:t>.</w:t>
      </w:r>
      <w:r w:rsidRPr="00AF4698">
        <w:rPr>
          <w:rFonts w:ascii="Arial" w:hAnsi="Arial" w:cs="Arial"/>
          <w:sz w:val="24"/>
          <w:szCs w:val="24"/>
        </w:rPr>
        <w:t xml:space="preserve"> En el caso de que las partes firmantes cuenten con procedimientos o manuales para el manejo de la imagen institucional, las publicaciones o divulgaciones que se hagan deberán acatar esos procedimientos o regulaciones. De surgir en el seno del proyecto algún producto con valor comercial, las partes convienen en iniciar un procedimiento conjunto para la valoración de cada caso específico. Si durante la realización de los proyectos amparados a este acuerdo se generan nuevos resultados apropiables por algún tipo de derechos de propiedad </w:t>
      </w:r>
      <w:r w:rsidRPr="00AF4698">
        <w:rPr>
          <w:rFonts w:ascii="Arial" w:hAnsi="Arial" w:cs="Arial"/>
          <w:sz w:val="24"/>
          <w:szCs w:val="24"/>
        </w:rPr>
        <w:lastRenderedPageBreak/>
        <w:t>intelectual</w:t>
      </w:r>
      <w:r w:rsidR="000E5613">
        <w:rPr>
          <w:rFonts w:ascii="Arial" w:hAnsi="Arial" w:cs="Arial"/>
          <w:sz w:val="24"/>
          <w:szCs w:val="24"/>
        </w:rPr>
        <w:t>,</w:t>
      </w:r>
      <w:r w:rsidRPr="00AF4698">
        <w:rPr>
          <w:rFonts w:ascii="Arial" w:hAnsi="Arial" w:cs="Arial"/>
          <w:sz w:val="24"/>
          <w:szCs w:val="24"/>
        </w:rPr>
        <w:t xml:space="preserve"> las partes acuerdan que en caso de derechos de autor estos pertenecerán a sus autores, pudiendo estos hacer las respectivas </w:t>
      </w:r>
      <w:r w:rsidR="00997B13" w:rsidRPr="00AF4698">
        <w:rPr>
          <w:rFonts w:ascii="Arial" w:hAnsi="Arial" w:cs="Arial"/>
          <w:sz w:val="24"/>
          <w:szCs w:val="24"/>
        </w:rPr>
        <w:t>publicaciones,</w:t>
      </w:r>
      <w:r w:rsidRPr="00AF4698">
        <w:rPr>
          <w:rFonts w:ascii="Arial" w:hAnsi="Arial" w:cs="Arial"/>
          <w:sz w:val="24"/>
          <w:szCs w:val="24"/>
        </w:rPr>
        <w:t xml:space="preserve"> </w:t>
      </w:r>
      <w:r w:rsidR="000E5613" w:rsidRPr="004E5AAF">
        <w:rPr>
          <w:rFonts w:ascii="Arial" w:hAnsi="Arial" w:cs="Arial"/>
          <w:sz w:val="24"/>
          <w:szCs w:val="24"/>
        </w:rPr>
        <w:t xml:space="preserve">pero respetando los aportes de todas las partes y haciendo mención de que esa publicación se realiza al amparo de </w:t>
      </w:r>
      <w:r w:rsidR="000E5613">
        <w:rPr>
          <w:rFonts w:ascii="Arial" w:hAnsi="Arial" w:cs="Arial"/>
          <w:sz w:val="24"/>
          <w:szCs w:val="24"/>
        </w:rPr>
        <w:t xml:space="preserve">este convenio Interinstitucional suscrito </w:t>
      </w:r>
      <w:r w:rsidR="000E5613" w:rsidRPr="004E5AAF">
        <w:rPr>
          <w:rFonts w:ascii="Arial" w:hAnsi="Arial" w:cs="Arial"/>
          <w:sz w:val="24"/>
          <w:szCs w:val="24"/>
        </w:rPr>
        <w:t>entre la UNED</w:t>
      </w:r>
      <w:r w:rsidRPr="00AF4698">
        <w:rPr>
          <w:rFonts w:ascii="Arial" w:hAnsi="Arial" w:cs="Arial"/>
          <w:sz w:val="24"/>
          <w:szCs w:val="24"/>
        </w:rPr>
        <w:t xml:space="preserve"> y </w:t>
      </w:r>
      <w:r>
        <w:rPr>
          <w:rFonts w:ascii="Arial" w:hAnsi="Arial" w:cs="Arial"/>
          <w:sz w:val="24"/>
          <w:szCs w:val="24"/>
        </w:rPr>
        <w:t>____.</w:t>
      </w:r>
    </w:p>
    <w:p w14:paraId="44E9CC61" w14:textId="77777777" w:rsidR="005B507E" w:rsidRDefault="005B507E" w:rsidP="00693945">
      <w:pPr>
        <w:jc w:val="both"/>
        <w:rPr>
          <w:rFonts w:ascii="Arial" w:hAnsi="Arial" w:cs="Arial"/>
          <w:b/>
          <w:sz w:val="24"/>
          <w:szCs w:val="24"/>
        </w:rPr>
      </w:pPr>
    </w:p>
    <w:p w14:paraId="4367E76E" w14:textId="13B6406D" w:rsidR="005B507E" w:rsidRPr="000B2044" w:rsidRDefault="007702F9" w:rsidP="005B507E">
      <w:pPr>
        <w:spacing w:after="0" w:line="360" w:lineRule="auto"/>
        <w:jc w:val="both"/>
        <w:rPr>
          <w:rFonts w:ascii="Arial" w:hAnsi="Arial" w:cs="Arial"/>
          <w:sz w:val="24"/>
          <w:szCs w:val="24"/>
        </w:rPr>
      </w:pPr>
      <w:r>
        <w:rPr>
          <w:rFonts w:ascii="Arial" w:hAnsi="Arial" w:cs="Arial"/>
          <w:b/>
          <w:sz w:val="24"/>
          <w:szCs w:val="24"/>
        </w:rPr>
        <w:t>CUARTA</w:t>
      </w:r>
      <w:r w:rsidR="005B507E" w:rsidRPr="000B2044">
        <w:rPr>
          <w:rFonts w:ascii="Arial" w:hAnsi="Arial" w:cs="Arial"/>
          <w:b/>
          <w:sz w:val="24"/>
          <w:szCs w:val="24"/>
        </w:rPr>
        <w:t>:</w:t>
      </w:r>
      <w:r w:rsidR="005B507E" w:rsidRPr="000B2044">
        <w:rPr>
          <w:rFonts w:ascii="Arial" w:hAnsi="Arial" w:cs="Arial"/>
          <w:sz w:val="24"/>
          <w:szCs w:val="24"/>
        </w:rPr>
        <w:t xml:space="preserve"> </w:t>
      </w:r>
      <w:r w:rsidR="005B507E">
        <w:rPr>
          <w:rFonts w:ascii="Arial" w:hAnsi="Arial" w:cs="Arial"/>
          <w:sz w:val="24"/>
          <w:szCs w:val="24"/>
        </w:rPr>
        <w:t>Las</w:t>
      </w:r>
      <w:r w:rsidR="005B507E" w:rsidRPr="000B2044">
        <w:rPr>
          <w:rFonts w:ascii="Arial" w:hAnsi="Arial" w:cs="Arial"/>
          <w:sz w:val="24"/>
          <w:szCs w:val="24"/>
        </w:rPr>
        <w:t xml:space="preserve"> partes convienen poner a disposición </w:t>
      </w:r>
      <w:r w:rsidR="005B507E">
        <w:rPr>
          <w:rFonts w:ascii="Arial" w:hAnsi="Arial" w:cs="Arial"/>
          <w:sz w:val="24"/>
          <w:szCs w:val="24"/>
        </w:rPr>
        <w:t xml:space="preserve">los recursos </w:t>
      </w:r>
      <w:r w:rsidR="005B507E" w:rsidRPr="000B2044">
        <w:rPr>
          <w:rFonts w:ascii="Arial" w:hAnsi="Arial" w:cs="Arial"/>
          <w:sz w:val="24"/>
          <w:szCs w:val="24"/>
        </w:rPr>
        <w:t xml:space="preserve">y demás aportes establecidos </w:t>
      </w:r>
      <w:r w:rsidR="005B507E">
        <w:rPr>
          <w:rFonts w:ascii="Arial" w:hAnsi="Arial" w:cs="Arial"/>
          <w:sz w:val="24"/>
          <w:szCs w:val="24"/>
        </w:rPr>
        <w:t>en las clausula segunda para la ejecución d</w:t>
      </w:r>
      <w:r w:rsidR="005B507E" w:rsidRPr="000B2044">
        <w:rPr>
          <w:rFonts w:ascii="Arial" w:hAnsi="Arial" w:cs="Arial"/>
          <w:sz w:val="24"/>
          <w:szCs w:val="24"/>
        </w:rPr>
        <w:t>el proyecto, así como el personal técnico profesional de acuerdo a las normas y posibilidades de cada institución. El personal que aporten ambas partes suscriptoras para la ejecución de las actividades que se desprende de</w:t>
      </w:r>
      <w:r w:rsidR="005B507E">
        <w:rPr>
          <w:rFonts w:ascii="Arial" w:hAnsi="Arial" w:cs="Arial"/>
          <w:sz w:val="24"/>
          <w:szCs w:val="24"/>
        </w:rPr>
        <w:t xml:space="preserve"> la presenta carta de entendimiento</w:t>
      </w:r>
      <w:r w:rsidR="005B507E" w:rsidRPr="000B2044">
        <w:rPr>
          <w:rFonts w:ascii="Arial" w:hAnsi="Arial" w:cs="Arial"/>
          <w:sz w:val="24"/>
          <w:szCs w:val="24"/>
        </w:rPr>
        <w:t>; seguirán dependiendo exclusivamente de su respectivo patrono, sin que su intercambio laboral o comisión genere relaciones laborales independientes o de empleados sustitutos; por lo que ambas partes se liberan de cualquier responsabilidad de índole laboral que pudiese surgir a raíz del objeto del convenio</w:t>
      </w:r>
    </w:p>
    <w:p w14:paraId="63BB691C" w14:textId="77777777" w:rsidR="007702F9" w:rsidRDefault="007702F9" w:rsidP="00DD5139">
      <w:pPr>
        <w:spacing w:after="0" w:line="360" w:lineRule="auto"/>
        <w:jc w:val="both"/>
        <w:rPr>
          <w:rFonts w:ascii="Arial" w:hAnsi="Arial" w:cs="Arial"/>
          <w:b/>
          <w:sz w:val="24"/>
          <w:szCs w:val="24"/>
        </w:rPr>
      </w:pPr>
    </w:p>
    <w:p w14:paraId="4D879207" w14:textId="6C946E58" w:rsidR="00DD5139" w:rsidRPr="005C4670" w:rsidRDefault="007702F9" w:rsidP="00DD5139">
      <w:pPr>
        <w:spacing w:after="0" w:line="360" w:lineRule="auto"/>
        <w:jc w:val="both"/>
        <w:rPr>
          <w:rFonts w:ascii="Arial" w:hAnsi="Arial" w:cs="Arial"/>
          <w:b/>
          <w:sz w:val="24"/>
          <w:szCs w:val="24"/>
        </w:rPr>
      </w:pPr>
      <w:r>
        <w:rPr>
          <w:rFonts w:ascii="Arial" w:hAnsi="Arial" w:cs="Arial"/>
          <w:b/>
          <w:sz w:val="24"/>
          <w:szCs w:val="24"/>
        </w:rPr>
        <w:t>QUINTA</w:t>
      </w:r>
      <w:r w:rsidR="00FC5D74">
        <w:rPr>
          <w:rFonts w:ascii="Arial" w:hAnsi="Arial" w:cs="Arial"/>
          <w:b/>
          <w:sz w:val="24"/>
          <w:szCs w:val="24"/>
        </w:rPr>
        <w:t>:</w:t>
      </w:r>
      <w:r w:rsidR="00DD5139" w:rsidRPr="00DD5139">
        <w:rPr>
          <w:rFonts w:ascii="Arial" w:hAnsi="Arial" w:cs="Arial"/>
          <w:b/>
          <w:sz w:val="24"/>
          <w:szCs w:val="24"/>
        </w:rPr>
        <w:t xml:space="preserve"> </w:t>
      </w:r>
      <w:r w:rsidR="00DD5139" w:rsidRPr="005C4670">
        <w:rPr>
          <w:rFonts w:ascii="Arial" w:hAnsi="Arial" w:cs="Arial"/>
          <w:b/>
          <w:sz w:val="24"/>
          <w:szCs w:val="24"/>
        </w:rPr>
        <w:t xml:space="preserve">de la coordinación: </w:t>
      </w:r>
    </w:p>
    <w:p w14:paraId="1435E1F1" w14:textId="77777777" w:rsidR="00DD5139" w:rsidRDefault="00DD5139" w:rsidP="00DD5139">
      <w:pPr>
        <w:spacing w:line="360" w:lineRule="auto"/>
        <w:jc w:val="both"/>
        <w:rPr>
          <w:rFonts w:ascii="Arial" w:hAnsi="Arial" w:cs="Arial"/>
          <w:szCs w:val="24"/>
        </w:rPr>
      </w:pPr>
      <w:r w:rsidRPr="007D653A">
        <w:rPr>
          <w:rFonts w:ascii="Arial" w:hAnsi="Arial" w:cs="Arial"/>
          <w:szCs w:val="24"/>
        </w:rPr>
        <w:t>Para la ejecución de lo estipulado en est</w:t>
      </w:r>
      <w:r>
        <w:rPr>
          <w:rFonts w:ascii="Arial" w:hAnsi="Arial" w:cs="Arial"/>
          <w:szCs w:val="24"/>
        </w:rPr>
        <w:t>a c</w:t>
      </w:r>
      <w:r w:rsidRPr="007D653A">
        <w:rPr>
          <w:rFonts w:ascii="Arial" w:hAnsi="Arial" w:cs="Arial"/>
          <w:szCs w:val="24"/>
        </w:rPr>
        <w:t>arta las partes designan a los siguientes seño</w:t>
      </w:r>
      <w:r>
        <w:rPr>
          <w:rFonts w:ascii="Arial" w:hAnsi="Arial" w:cs="Arial"/>
          <w:szCs w:val="24"/>
        </w:rPr>
        <w:t>res (as) en calidad de coordinadores</w:t>
      </w:r>
      <w:r w:rsidRPr="007D653A">
        <w:rPr>
          <w:rFonts w:ascii="Arial" w:hAnsi="Arial" w:cs="Arial"/>
          <w:szCs w:val="24"/>
        </w:rPr>
        <w:t xml:space="preserve">, quienes tendrán las facultades que estipulan las Normas Generales para </w:t>
      </w:r>
      <w:smartTag w:uri="urn:schemas-microsoft-com:office:smarttags" w:element="PersonName">
        <w:smartTagPr>
          <w:attr w:name="ProductID" w:val="la Formalizaci￳n"/>
        </w:smartTagPr>
        <w:r w:rsidRPr="007D653A">
          <w:rPr>
            <w:rFonts w:ascii="Arial" w:hAnsi="Arial" w:cs="Arial"/>
            <w:szCs w:val="24"/>
          </w:rPr>
          <w:t>la Formalización</w:t>
        </w:r>
      </w:smartTag>
      <w:r w:rsidRPr="007D653A">
        <w:rPr>
          <w:rFonts w:ascii="Arial" w:hAnsi="Arial" w:cs="Arial"/>
          <w:szCs w:val="24"/>
        </w:rPr>
        <w:t xml:space="preserve"> de Relaciones Interinstitucionales:</w:t>
      </w:r>
    </w:p>
    <w:p w14:paraId="64FA00DD" w14:textId="325C264B" w:rsidR="00DD5139" w:rsidRPr="005C4670" w:rsidRDefault="00DD5139" w:rsidP="00DD5139">
      <w:pPr>
        <w:spacing w:line="360" w:lineRule="auto"/>
        <w:jc w:val="both"/>
        <w:rPr>
          <w:rFonts w:ascii="Arial" w:hAnsi="Arial" w:cs="Arial"/>
          <w:sz w:val="24"/>
          <w:szCs w:val="24"/>
        </w:rPr>
      </w:pPr>
      <w:r w:rsidRPr="005C4670">
        <w:rPr>
          <w:rFonts w:ascii="Arial" w:hAnsi="Arial" w:cs="Arial"/>
          <w:sz w:val="24"/>
          <w:szCs w:val="24"/>
        </w:rPr>
        <w:t xml:space="preserve">Por a UNED, la coordinación de la presente Carta de Entendimiento está a cargo del encargado de </w:t>
      </w:r>
      <w:r>
        <w:rPr>
          <w:rFonts w:ascii="Arial" w:hAnsi="Arial" w:cs="Arial"/>
          <w:sz w:val="24"/>
          <w:szCs w:val="24"/>
        </w:rPr>
        <w:t>____</w:t>
      </w:r>
      <w:r w:rsidRPr="005C4670">
        <w:rPr>
          <w:rFonts w:ascii="Arial" w:hAnsi="Arial" w:cs="Arial"/>
          <w:sz w:val="24"/>
          <w:szCs w:val="24"/>
        </w:rPr>
        <w:t xml:space="preserve">, teléfono 2527-0000, correo </w:t>
      </w:r>
      <w:hyperlink r:id="rId10" w:history="1">
        <w:r>
          <w:rPr>
            <w:rStyle w:val="Hipervnculo"/>
            <w:rFonts w:ascii="Arial" w:hAnsi="Arial" w:cs="Arial"/>
            <w:sz w:val="24"/>
            <w:szCs w:val="24"/>
          </w:rPr>
          <w:t>____</w:t>
        </w:r>
      </w:hyperlink>
      <w:r w:rsidRPr="005C4670">
        <w:rPr>
          <w:rFonts w:ascii="Arial" w:hAnsi="Arial" w:cs="Arial"/>
          <w:sz w:val="24"/>
          <w:szCs w:val="24"/>
        </w:rPr>
        <w:t xml:space="preserve">; o a quien designe la </w:t>
      </w:r>
      <w:r>
        <w:rPr>
          <w:rFonts w:ascii="Arial" w:hAnsi="Arial" w:cs="Arial"/>
          <w:sz w:val="24"/>
          <w:szCs w:val="24"/>
        </w:rPr>
        <w:t>UNED</w:t>
      </w:r>
      <w:r w:rsidRPr="005C4670">
        <w:rPr>
          <w:rFonts w:ascii="Arial" w:hAnsi="Arial" w:cs="Arial"/>
          <w:sz w:val="24"/>
          <w:szCs w:val="24"/>
        </w:rPr>
        <w:t xml:space="preserve">. </w:t>
      </w:r>
    </w:p>
    <w:p w14:paraId="660014D2" w14:textId="77777777" w:rsidR="00DD5139" w:rsidRPr="005C4670" w:rsidRDefault="00DD5139" w:rsidP="00DD5139">
      <w:pPr>
        <w:spacing w:after="0" w:line="360" w:lineRule="auto"/>
        <w:jc w:val="both"/>
        <w:rPr>
          <w:rFonts w:ascii="Arial" w:hAnsi="Arial" w:cs="Arial"/>
          <w:sz w:val="24"/>
          <w:szCs w:val="24"/>
        </w:rPr>
      </w:pPr>
      <w:r w:rsidRPr="005C4670">
        <w:rPr>
          <w:rFonts w:ascii="Arial" w:hAnsi="Arial" w:cs="Arial"/>
          <w:sz w:val="24"/>
          <w:szCs w:val="24"/>
        </w:rPr>
        <w:t xml:space="preserve">Por la </w:t>
      </w:r>
      <w:r>
        <w:rPr>
          <w:rFonts w:ascii="Arial" w:hAnsi="Arial" w:cs="Arial"/>
          <w:sz w:val="24"/>
          <w:szCs w:val="24"/>
        </w:rPr>
        <w:t>____</w:t>
      </w:r>
      <w:r w:rsidRPr="005C4670">
        <w:rPr>
          <w:rFonts w:ascii="Arial" w:hAnsi="Arial" w:cs="Arial"/>
          <w:sz w:val="24"/>
          <w:szCs w:val="24"/>
        </w:rPr>
        <w:t xml:space="preserve">, la coordinación de la presente Carta de Entendimiento está a cargo del encargado de </w:t>
      </w:r>
      <w:r>
        <w:rPr>
          <w:rFonts w:ascii="Arial" w:hAnsi="Arial" w:cs="Arial"/>
          <w:sz w:val="24"/>
          <w:szCs w:val="24"/>
        </w:rPr>
        <w:t>____</w:t>
      </w:r>
      <w:r w:rsidRPr="005C4670">
        <w:rPr>
          <w:rFonts w:ascii="Arial" w:hAnsi="Arial" w:cs="Arial"/>
          <w:sz w:val="24"/>
          <w:szCs w:val="24"/>
        </w:rPr>
        <w:t xml:space="preserve">, teléfono </w:t>
      </w:r>
      <w:r>
        <w:rPr>
          <w:rFonts w:ascii="Arial" w:hAnsi="Arial" w:cs="Arial"/>
          <w:sz w:val="24"/>
          <w:szCs w:val="24"/>
        </w:rPr>
        <w:t>______</w:t>
      </w:r>
      <w:r w:rsidRPr="005C4670">
        <w:rPr>
          <w:rFonts w:ascii="Arial" w:hAnsi="Arial" w:cs="Arial"/>
          <w:sz w:val="24"/>
          <w:szCs w:val="24"/>
        </w:rPr>
        <w:t xml:space="preserve">, correo </w:t>
      </w:r>
      <w:hyperlink r:id="rId11" w:history="1">
        <w:r>
          <w:rPr>
            <w:rStyle w:val="Hipervnculo"/>
            <w:rFonts w:ascii="Arial" w:hAnsi="Arial" w:cs="Arial"/>
            <w:sz w:val="24"/>
            <w:szCs w:val="24"/>
          </w:rPr>
          <w:t>____</w:t>
        </w:r>
      </w:hyperlink>
      <w:r w:rsidRPr="005C4670">
        <w:rPr>
          <w:rFonts w:ascii="Arial" w:hAnsi="Arial" w:cs="Arial"/>
          <w:sz w:val="24"/>
          <w:szCs w:val="24"/>
        </w:rPr>
        <w:t>; o a quien designe la</w:t>
      </w:r>
      <w:r>
        <w:rPr>
          <w:rFonts w:ascii="Arial" w:hAnsi="Arial" w:cs="Arial"/>
          <w:sz w:val="24"/>
          <w:szCs w:val="24"/>
        </w:rPr>
        <w:t xml:space="preserve"> ______</w:t>
      </w:r>
    </w:p>
    <w:p w14:paraId="6F938669" w14:textId="77777777" w:rsidR="007702F9" w:rsidRDefault="007702F9" w:rsidP="00DD51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p>
    <w:p w14:paraId="5C95CA23" w14:textId="38FF101D" w:rsidR="00DD5139" w:rsidRPr="005C4670" w:rsidRDefault="007702F9" w:rsidP="00DD51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Pr>
          <w:rFonts w:ascii="Arial" w:hAnsi="Arial" w:cs="Arial"/>
          <w:b/>
          <w:sz w:val="24"/>
          <w:szCs w:val="24"/>
        </w:rPr>
        <w:t>SEXTA</w:t>
      </w:r>
      <w:r w:rsidR="006B50BE" w:rsidRPr="005C4670">
        <w:rPr>
          <w:rFonts w:ascii="Arial" w:hAnsi="Arial" w:cs="Arial"/>
          <w:b/>
          <w:sz w:val="24"/>
          <w:szCs w:val="24"/>
        </w:rPr>
        <w:t xml:space="preserve">: </w:t>
      </w:r>
      <w:r w:rsidR="00DD5139" w:rsidRPr="005C4670">
        <w:rPr>
          <w:rFonts w:ascii="Arial" w:hAnsi="Arial" w:cs="Arial"/>
          <w:b/>
          <w:sz w:val="24"/>
          <w:szCs w:val="24"/>
        </w:rPr>
        <w:t>atribuciones y responsabilidades de los coordinadores.</w:t>
      </w:r>
    </w:p>
    <w:p w14:paraId="797890F4" w14:textId="77777777" w:rsidR="00DD5139" w:rsidRPr="005C4670" w:rsidRDefault="00DD5139" w:rsidP="00DD5139">
      <w:pPr>
        <w:pStyle w:val="Sangradetextonormal"/>
        <w:numPr>
          <w:ilvl w:val="0"/>
          <w:numId w:val="6"/>
        </w:numPr>
        <w:spacing w:line="360" w:lineRule="auto"/>
        <w:rPr>
          <w:rFonts w:ascii="Arial" w:hAnsi="Arial" w:cs="Arial"/>
          <w:sz w:val="24"/>
          <w:szCs w:val="24"/>
        </w:rPr>
      </w:pPr>
      <w:r w:rsidRPr="005C4670">
        <w:rPr>
          <w:rFonts w:ascii="Arial" w:hAnsi="Arial" w:cs="Arial"/>
          <w:sz w:val="24"/>
          <w:szCs w:val="24"/>
        </w:rPr>
        <w:lastRenderedPageBreak/>
        <w:t>Representar a su institución en la ejecución de lo previsto en la carta de entendimiento. En caso de cese laboral deberá comunicarlo con antelación a las contrapartes y al superior inmediato para su sustitución.</w:t>
      </w:r>
    </w:p>
    <w:p w14:paraId="215DE497"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Mantener una comunicación permanente con el coordinador de la contraparte.</w:t>
      </w:r>
    </w:p>
    <w:p w14:paraId="2A1749C0"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Coordinar con la contraparte las acciones que se requieran ejecutar para el desarrollo adecuado de lo estipulado en el presente instrumento de cooperación.</w:t>
      </w:r>
    </w:p>
    <w:p w14:paraId="5A751CDF"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Coordinar dentro de la organización interna de su institución, los aspectos académicos, operativos, administrativos y logísticos que requieran para la ejecución de las actividades.</w:t>
      </w:r>
    </w:p>
    <w:p w14:paraId="59E173D9"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Mantener informadas a las autoridades de su institución y al subcoordinador, sobre los aspectos relevantes de la ejecución de lo estipulado en la Carta de Entendimiento y entregar los informes de progreso y los registros contables que se requieran.</w:t>
      </w:r>
    </w:p>
    <w:p w14:paraId="392627B2" w14:textId="77777777"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En el caso de la UNED, entregar oportunamente a la Dirección de Internacionalización y Cooperación la información que éste requiera y que retroalimente el sistema de cooperación, para efecto del registro de los proyectos y la evaluación de resultados.</w:t>
      </w:r>
    </w:p>
    <w:p w14:paraId="07CDA5AB" w14:textId="194DEC6D" w:rsidR="00DD5139" w:rsidRPr="005C4670" w:rsidRDefault="00DD5139" w:rsidP="00DD5139">
      <w:pPr>
        <w:pStyle w:val="Prrafodelista"/>
        <w:numPr>
          <w:ilvl w:val="0"/>
          <w:numId w:val="6"/>
        </w:numPr>
        <w:spacing w:line="360" w:lineRule="auto"/>
        <w:jc w:val="both"/>
        <w:rPr>
          <w:rFonts w:ascii="Arial" w:hAnsi="Arial" w:cs="Arial"/>
        </w:rPr>
      </w:pPr>
      <w:r w:rsidRPr="005C4670">
        <w:rPr>
          <w:rFonts w:ascii="Arial" w:hAnsi="Arial" w:cs="Arial"/>
        </w:rPr>
        <w:t xml:space="preserve">En el caso de la </w:t>
      </w:r>
      <w:r w:rsidR="00E70ED7">
        <w:rPr>
          <w:rFonts w:ascii="Arial" w:hAnsi="Arial" w:cs="Arial"/>
        </w:rPr>
        <w:t>___</w:t>
      </w:r>
      <w:r w:rsidRPr="005C4670">
        <w:rPr>
          <w:rFonts w:ascii="Arial" w:hAnsi="Arial" w:cs="Arial"/>
        </w:rPr>
        <w:t xml:space="preserve">, entregar oportunamente a la </w:t>
      </w:r>
      <w:r w:rsidR="00E70ED7">
        <w:rPr>
          <w:rFonts w:ascii="Arial" w:hAnsi="Arial" w:cs="Arial"/>
        </w:rPr>
        <w:t>____</w:t>
      </w:r>
      <w:r w:rsidRPr="005C4670">
        <w:rPr>
          <w:rFonts w:ascii="Arial" w:hAnsi="Arial" w:cs="Arial"/>
        </w:rPr>
        <w:t>, copia de los informes para el seguimiento del proyecto.</w:t>
      </w:r>
    </w:p>
    <w:p w14:paraId="3BEFDC32" w14:textId="77777777" w:rsidR="006B50BE" w:rsidRPr="005C4670" w:rsidRDefault="006B50BE" w:rsidP="006B50BE">
      <w:pPr>
        <w:jc w:val="both"/>
        <w:rPr>
          <w:rFonts w:ascii="Arial" w:hAnsi="Arial" w:cs="Arial"/>
          <w:sz w:val="24"/>
          <w:szCs w:val="24"/>
        </w:rPr>
      </w:pPr>
    </w:p>
    <w:p w14:paraId="626A61CF" w14:textId="38B5611A" w:rsidR="00DD5139" w:rsidRPr="007D653A" w:rsidRDefault="007702F9" w:rsidP="00DD5139">
      <w:pPr>
        <w:spacing w:line="360" w:lineRule="auto"/>
        <w:jc w:val="both"/>
        <w:rPr>
          <w:rFonts w:ascii="Arial" w:hAnsi="Arial" w:cs="Arial"/>
          <w:sz w:val="24"/>
          <w:szCs w:val="24"/>
        </w:rPr>
      </w:pPr>
      <w:r>
        <w:rPr>
          <w:rFonts w:ascii="Arial" w:hAnsi="Arial" w:cs="Arial"/>
          <w:b/>
          <w:sz w:val="24"/>
          <w:szCs w:val="24"/>
        </w:rPr>
        <w:t>SÉTIMA</w:t>
      </w:r>
      <w:r w:rsidR="00DD5139">
        <w:rPr>
          <w:rFonts w:ascii="Arial" w:hAnsi="Arial" w:cs="Arial"/>
          <w:b/>
          <w:sz w:val="24"/>
          <w:szCs w:val="24"/>
        </w:rPr>
        <w:t>:</w:t>
      </w:r>
      <w:r w:rsidR="00DD5139" w:rsidRPr="00DD5139">
        <w:rPr>
          <w:rFonts w:ascii="Arial" w:hAnsi="Arial" w:cs="Arial"/>
          <w:sz w:val="24"/>
          <w:szCs w:val="24"/>
        </w:rPr>
        <w:t xml:space="preserve"> </w:t>
      </w:r>
      <w:r w:rsidR="00DD5139" w:rsidRPr="007D653A">
        <w:rPr>
          <w:rFonts w:ascii="Arial" w:hAnsi="Arial" w:cs="Arial"/>
          <w:sz w:val="24"/>
          <w:szCs w:val="24"/>
        </w:rPr>
        <w:t xml:space="preserve">Las partes designan a las siguientes unidades de enlace a lo interno de las instituciones, para la comunicación que se produzca en función de las derivaciones de esta carta: </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535"/>
      </w:tblGrid>
      <w:tr w:rsidR="00DD5139" w:rsidRPr="007D653A" w14:paraId="739DFD22" w14:textId="77777777" w:rsidTr="005B507E">
        <w:tc>
          <w:tcPr>
            <w:tcW w:w="4962" w:type="dxa"/>
            <w:tcBorders>
              <w:top w:val="single" w:sz="4" w:space="0" w:color="auto"/>
              <w:left w:val="single" w:sz="4" w:space="0" w:color="auto"/>
              <w:bottom w:val="single" w:sz="4" w:space="0" w:color="auto"/>
              <w:right w:val="single" w:sz="4" w:space="0" w:color="auto"/>
            </w:tcBorders>
          </w:tcPr>
          <w:p w14:paraId="4947B24B" w14:textId="77777777" w:rsidR="00B01AF8" w:rsidRPr="007D653A" w:rsidRDefault="00B01AF8" w:rsidP="00B01AF8">
            <w:pPr>
              <w:pStyle w:val="Ttulo1"/>
              <w:tabs>
                <w:tab w:val="left" w:pos="0"/>
              </w:tabs>
              <w:spacing w:line="360" w:lineRule="auto"/>
              <w:jc w:val="left"/>
              <w:rPr>
                <w:rFonts w:ascii="Arial" w:hAnsi="Arial" w:cs="Arial"/>
                <w:bCs w:val="0"/>
                <w:i w:val="0"/>
                <w:szCs w:val="24"/>
              </w:rPr>
            </w:pPr>
            <w:r w:rsidRPr="007D653A">
              <w:rPr>
                <w:rFonts w:ascii="Arial" w:hAnsi="Arial" w:cs="Arial"/>
                <w:bCs w:val="0"/>
                <w:i w:val="0"/>
                <w:szCs w:val="24"/>
              </w:rPr>
              <w:lastRenderedPageBreak/>
              <w:t>Por la UNED:</w:t>
            </w:r>
          </w:p>
          <w:p w14:paraId="5E8FB6AB" w14:textId="77777777" w:rsidR="00B01AF8" w:rsidRPr="00965564" w:rsidRDefault="00B01AF8" w:rsidP="00B01AF8">
            <w:pPr>
              <w:pStyle w:val="Ttulo1"/>
              <w:tabs>
                <w:tab w:val="left" w:pos="0"/>
              </w:tabs>
              <w:spacing w:line="360" w:lineRule="auto"/>
              <w:jc w:val="left"/>
              <w:rPr>
                <w:rFonts w:ascii="Arial" w:hAnsi="Arial" w:cs="Arial"/>
                <w:b w:val="0"/>
                <w:bCs w:val="0"/>
                <w:i w:val="0"/>
                <w:szCs w:val="24"/>
              </w:rPr>
            </w:pPr>
            <w:r w:rsidRPr="00965564">
              <w:rPr>
                <w:rFonts w:ascii="Arial" w:hAnsi="Arial" w:cs="Arial"/>
                <w:b w:val="0"/>
                <w:bCs w:val="0"/>
                <w:i w:val="0"/>
                <w:szCs w:val="24"/>
              </w:rPr>
              <w:t>Ing. Cecilia Barrantes Ramírez, Directora.</w:t>
            </w:r>
          </w:p>
          <w:p w14:paraId="4A5FACA4" w14:textId="77777777" w:rsidR="00B01AF8" w:rsidRDefault="00074F24" w:rsidP="00B01AF8">
            <w:pPr>
              <w:pStyle w:val="Ttulo1"/>
              <w:tabs>
                <w:tab w:val="left" w:pos="0"/>
              </w:tabs>
              <w:spacing w:line="360" w:lineRule="auto"/>
              <w:jc w:val="left"/>
              <w:rPr>
                <w:rFonts w:ascii="Arial" w:hAnsi="Arial" w:cs="Arial"/>
                <w:b w:val="0"/>
                <w:bCs w:val="0"/>
                <w:i w:val="0"/>
                <w:szCs w:val="24"/>
              </w:rPr>
            </w:pPr>
            <w:hyperlink r:id="rId12" w:history="1">
              <w:r w:rsidR="00B01AF8" w:rsidRPr="00965564">
                <w:rPr>
                  <w:rStyle w:val="Hipervnculo"/>
                  <w:rFonts w:ascii="Arial" w:hAnsi="Arial" w:cs="Arial"/>
                  <w:b w:val="0"/>
                  <w:bCs w:val="0"/>
                  <w:i w:val="0"/>
                  <w:szCs w:val="24"/>
                </w:rPr>
                <w:t>cbarrantes@uned.ac.cr</w:t>
              </w:r>
            </w:hyperlink>
            <w:r w:rsidR="00B01AF8" w:rsidRPr="00965564">
              <w:rPr>
                <w:rFonts w:ascii="Arial" w:hAnsi="Arial" w:cs="Arial"/>
                <w:b w:val="0"/>
                <w:bCs w:val="0"/>
                <w:i w:val="0"/>
                <w:szCs w:val="24"/>
              </w:rPr>
              <w:t>.</w:t>
            </w:r>
          </w:p>
          <w:p w14:paraId="536EE658" w14:textId="77777777" w:rsidR="00B01AF8" w:rsidRPr="00937F5B" w:rsidRDefault="00B01AF8" w:rsidP="00B01AF8">
            <w:pPr>
              <w:spacing w:line="360" w:lineRule="auto"/>
              <w:rPr>
                <w:rFonts w:ascii="Arial" w:hAnsi="Arial" w:cs="Arial"/>
                <w:sz w:val="24"/>
              </w:rPr>
            </w:pPr>
            <w:r w:rsidRPr="00937F5B">
              <w:rPr>
                <w:rFonts w:ascii="Arial" w:hAnsi="Arial" w:cs="Arial"/>
                <w:sz w:val="24"/>
              </w:rPr>
              <w:t>Campus Fernando Volio Jiménez.</w:t>
            </w:r>
          </w:p>
          <w:p w14:paraId="6087A4D8" w14:textId="77777777" w:rsidR="00B01AF8" w:rsidRPr="00937F5B" w:rsidRDefault="00B01AF8" w:rsidP="00B01AF8">
            <w:pPr>
              <w:pStyle w:val="Ttulo1"/>
              <w:tabs>
                <w:tab w:val="left" w:pos="0"/>
              </w:tabs>
              <w:spacing w:line="360" w:lineRule="auto"/>
              <w:jc w:val="left"/>
              <w:rPr>
                <w:rFonts w:ascii="Arial" w:hAnsi="Arial" w:cs="Arial"/>
                <w:b w:val="0"/>
                <w:bCs w:val="0"/>
                <w:i w:val="0"/>
                <w:szCs w:val="24"/>
              </w:rPr>
            </w:pPr>
            <w:r w:rsidRPr="00965564">
              <w:rPr>
                <w:rFonts w:ascii="Arial" w:hAnsi="Arial" w:cs="Arial"/>
                <w:b w:val="0"/>
                <w:bCs w:val="0"/>
                <w:i w:val="0"/>
                <w:szCs w:val="24"/>
              </w:rPr>
              <w:t xml:space="preserve">Dirección de Internacionalización y </w:t>
            </w:r>
            <w:r w:rsidRPr="00937F5B">
              <w:rPr>
                <w:rFonts w:ascii="Arial" w:hAnsi="Arial" w:cs="Arial"/>
                <w:b w:val="0"/>
                <w:bCs w:val="0"/>
                <w:i w:val="0"/>
                <w:szCs w:val="24"/>
              </w:rPr>
              <w:t>Cooperación.</w:t>
            </w:r>
          </w:p>
          <w:p w14:paraId="4ECBDB5E" w14:textId="77777777" w:rsidR="00B01AF8" w:rsidRPr="00937F5B" w:rsidRDefault="00B01AF8" w:rsidP="00B01AF8">
            <w:pPr>
              <w:spacing w:line="360" w:lineRule="auto"/>
              <w:rPr>
                <w:rFonts w:ascii="Arial" w:hAnsi="Arial" w:cs="Arial"/>
                <w:sz w:val="24"/>
                <w:szCs w:val="24"/>
              </w:rPr>
            </w:pPr>
            <w:r w:rsidRPr="00937F5B">
              <w:rPr>
                <w:rFonts w:ascii="Arial" w:hAnsi="Arial" w:cs="Arial"/>
                <w:sz w:val="24"/>
                <w:szCs w:val="24"/>
              </w:rPr>
              <w:t>Vicerrectoría de Planificación.</w:t>
            </w:r>
          </w:p>
          <w:p w14:paraId="7DAB8A60" w14:textId="56461EDC" w:rsidR="00B01AF8" w:rsidRPr="00937F5B" w:rsidRDefault="00B01AF8" w:rsidP="00B01AF8">
            <w:pPr>
              <w:spacing w:line="360" w:lineRule="auto"/>
              <w:jc w:val="both"/>
              <w:rPr>
                <w:rFonts w:ascii="Arial" w:hAnsi="Arial" w:cs="Arial"/>
                <w:sz w:val="24"/>
                <w:szCs w:val="24"/>
              </w:rPr>
            </w:pPr>
            <w:r w:rsidRPr="00937F5B">
              <w:rPr>
                <w:rFonts w:ascii="Arial" w:hAnsi="Arial" w:cs="Arial"/>
                <w:sz w:val="24"/>
                <w:szCs w:val="24"/>
              </w:rPr>
              <w:t xml:space="preserve">Tel: </w:t>
            </w:r>
            <w:bookmarkStart w:id="2" w:name="_Hlk524365453"/>
            <w:r w:rsidR="00861E17">
              <w:rPr>
                <w:rFonts w:ascii="Arial" w:hAnsi="Arial" w:cs="Arial"/>
                <w:sz w:val="24"/>
                <w:szCs w:val="24"/>
              </w:rPr>
              <w:t>(</w:t>
            </w:r>
            <w:r w:rsidRPr="00937F5B">
              <w:rPr>
                <w:rFonts w:ascii="Arial" w:hAnsi="Arial" w:cs="Arial"/>
                <w:sz w:val="24"/>
                <w:szCs w:val="24"/>
              </w:rPr>
              <w:t>506) 2234 3236 ext. 3522</w:t>
            </w:r>
            <w:bookmarkEnd w:id="2"/>
            <w:r w:rsidRPr="00937F5B">
              <w:rPr>
                <w:rFonts w:ascii="Arial" w:hAnsi="Arial" w:cs="Arial"/>
                <w:sz w:val="24"/>
                <w:szCs w:val="24"/>
              </w:rPr>
              <w:t>.</w:t>
            </w:r>
          </w:p>
          <w:p w14:paraId="0BA86BF1" w14:textId="75B14E09" w:rsidR="00DD5139" w:rsidRPr="007D653A" w:rsidRDefault="00B01AF8" w:rsidP="00B01AF8">
            <w:pPr>
              <w:spacing w:after="0" w:line="360" w:lineRule="auto"/>
              <w:jc w:val="both"/>
              <w:rPr>
                <w:rFonts w:ascii="Arial" w:hAnsi="Arial" w:cs="Arial"/>
                <w:sz w:val="24"/>
                <w:szCs w:val="24"/>
              </w:rPr>
            </w:pPr>
            <w:r w:rsidRPr="00937F5B">
              <w:rPr>
                <w:rFonts w:ascii="Arial" w:hAnsi="Arial" w:cs="Arial"/>
                <w:sz w:val="24"/>
                <w:szCs w:val="24"/>
              </w:rPr>
              <w:t xml:space="preserve">Apdo. 474-2050, Mercedes de Montes de Oca- San </w:t>
            </w:r>
            <w:r w:rsidR="00155C41" w:rsidRPr="00937F5B">
              <w:rPr>
                <w:rFonts w:ascii="Arial" w:hAnsi="Arial" w:cs="Arial"/>
                <w:sz w:val="24"/>
                <w:szCs w:val="24"/>
              </w:rPr>
              <w:t>José Costa</w:t>
            </w:r>
            <w:r w:rsidRPr="00937F5B">
              <w:rPr>
                <w:rFonts w:ascii="Arial" w:hAnsi="Arial" w:cs="Arial"/>
                <w:sz w:val="24"/>
                <w:szCs w:val="24"/>
              </w:rPr>
              <w:t xml:space="preserve"> Rica.</w:t>
            </w:r>
          </w:p>
        </w:tc>
        <w:tc>
          <w:tcPr>
            <w:tcW w:w="4535" w:type="dxa"/>
            <w:tcBorders>
              <w:top w:val="single" w:sz="4" w:space="0" w:color="auto"/>
              <w:left w:val="single" w:sz="4" w:space="0" w:color="auto"/>
              <w:bottom w:val="single" w:sz="4" w:space="0" w:color="auto"/>
              <w:right w:val="single" w:sz="4" w:space="0" w:color="auto"/>
            </w:tcBorders>
            <w:hideMark/>
          </w:tcPr>
          <w:p w14:paraId="5741B1D3" w14:textId="3EE6701A" w:rsidR="00DD5139" w:rsidRPr="00DC52A3" w:rsidRDefault="00DD5139" w:rsidP="00EF16AB">
            <w:pPr>
              <w:pStyle w:val="Ttulo1"/>
              <w:tabs>
                <w:tab w:val="left" w:pos="2953"/>
              </w:tabs>
              <w:spacing w:line="360" w:lineRule="auto"/>
              <w:rPr>
                <w:rFonts w:ascii="Arial" w:hAnsi="Arial" w:cs="Arial"/>
                <w:bCs w:val="0"/>
                <w:i w:val="0"/>
                <w:szCs w:val="24"/>
              </w:rPr>
            </w:pPr>
            <w:r w:rsidRPr="00DC52A3">
              <w:rPr>
                <w:rFonts w:ascii="Arial" w:hAnsi="Arial" w:cs="Arial"/>
                <w:bCs w:val="0"/>
                <w:i w:val="0"/>
                <w:szCs w:val="24"/>
              </w:rPr>
              <w:t xml:space="preserve">Por la </w:t>
            </w:r>
            <w:r>
              <w:rPr>
                <w:rFonts w:ascii="Arial" w:hAnsi="Arial" w:cs="Arial"/>
                <w:bCs w:val="0"/>
                <w:i w:val="0"/>
                <w:szCs w:val="24"/>
              </w:rPr>
              <w:t>_______</w:t>
            </w:r>
            <w:r w:rsidRPr="00DC52A3">
              <w:rPr>
                <w:rFonts w:ascii="Arial" w:hAnsi="Arial" w:cs="Arial"/>
                <w:bCs w:val="0"/>
                <w:i w:val="0"/>
                <w:szCs w:val="24"/>
              </w:rPr>
              <w:t>:</w:t>
            </w:r>
          </w:p>
          <w:p w14:paraId="0E4FCB1D" w14:textId="53F3AD7A" w:rsidR="00DD5139" w:rsidRPr="00DC52A3" w:rsidRDefault="00DD5139" w:rsidP="00EF16AB">
            <w:pPr>
              <w:pStyle w:val="Ttulo1"/>
              <w:tabs>
                <w:tab w:val="left" w:pos="0"/>
              </w:tabs>
              <w:spacing w:line="360" w:lineRule="auto"/>
              <w:jc w:val="left"/>
              <w:rPr>
                <w:rFonts w:ascii="Arial" w:hAnsi="Arial" w:cs="Arial"/>
                <w:bCs w:val="0"/>
                <w:i w:val="0"/>
                <w:szCs w:val="24"/>
              </w:rPr>
            </w:pPr>
            <w:r>
              <w:rPr>
                <w:rFonts w:ascii="Arial" w:hAnsi="Arial" w:cs="Arial"/>
                <w:bCs w:val="0"/>
                <w:i w:val="0"/>
                <w:szCs w:val="24"/>
              </w:rPr>
              <w:t>Nombre</w:t>
            </w:r>
          </w:p>
          <w:p w14:paraId="262FDABF" w14:textId="083B6773" w:rsidR="00DD5139" w:rsidRDefault="00074F24" w:rsidP="00EF16AB">
            <w:pPr>
              <w:rPr>
                <w:rFonts w:ascii="Arial" w:hAnsi="Arial" w:cs="Arial"/>
                <w:b/>
                <w:sz w:val="24"/>
                <w:szCs w:val="24"/>
              </w:rPr>
            </w:pPr>
            <w:hyperlink r:id="rId13" w:history="1">
              <w:r w:rsidR="00DD5139">
                <w:rPr>
                  <w:rStyle w:val="Hipervnculo"/>
                  <w:rFonts w:ascii="Arial" w:hAnsi="Arial" w:cs="Arial"/>
                  <w:b/>
                  <w:sz w:val="24"/>
                  <w:szCs w:val="24"/>
                </w:rPr>
                <w:t>correo</w:t>
              </w:r>
            </w:hyperlink>
          </w:p>
          <w:p w14:paraId="163C0645" w14:textId="3DD10B37" w:rsidR="00DD5139" w:rsidRPr="00DC52A3" w:rsidRDefault="00DD5139" w:rsidP="009A0C16">
            <w:pPr>
              <w:spacing w:after="0"/>
              <w:rPr>
                <w:rFonts w:ascii="Arial" w:hAnsi="Arial" w:cs="Arial"/>
                <w:b/>
                <w:sz w:val="24"/>
                <w:szCs w:val="24"/>
              </w:rPr>
            </w:pPr>
            <w:r>
              <w:rPr>
                <w:rFonts w:ascii="Arial" w:hAnsi="Arial" w:cs="Arial"/>
                <w:b/>
                <w:sz w:val="24"/>
                <w:szCs w:val="24"/>
              </w:rPr>
              <w:t xml:space="preserve">Oficina </w:t>
            </w:r>
          </w:p>
          <w:p w14:paraId="621C5C15" w14:textId="77777777" w:rsidR="00DD5139" w:rsidRDefault="00DD5139" w:rsidP="009A0C16">
            <w:pPr>
              <w:spacing w:after="0" w:line="360" w:lineRule="auto"/>
              <w:jc w:val="both"/>
              <w:rPr>
                <w:rFonts w:ascii="Arial" w:hAnsi="Arial" w:cs="Arial"/>
                <w:sz w:val="24"/>
                <w:szCs w:val="24"/>
              </w:rPr>
            </w:pPr>
            <w:r w:rsidRPr="00DC52A3">
              <w:rPr>
                <w:rFonts w:ascii="Arial" w:hAnsi="Arial" w:cs="Arial"/>
                <w:sz w:val="24"/>
                <w:szCs w:val="24"/>
              </w:rPr>
              <w:t xml:space="preserve">Tel. (506) </w:t>
            </w:r>
          </w:p>
          <w:p w14:paraId="21D7ECA3" w14:textId="20A61C51" w:rsidR="00DD5139" w:rsidRPr="00195AE7" w:rsidRDefault="00DD5139" w:rsidP="009A0C16">
            <w:pPr>
              <w:spacing w:after="0" w:line="360" w:lineRule="auto"/>
              <w:jc w:val="both"/>
              <w:rPr>
                <w:rFonts w:ascii="Arial" w:hAnsi="Arial" w:cs="Arial"/>
              </w:rPr>
            </w:pPr>
            <w:r>
              <w:rPr>
                <w:rFonts w:ascii="Arial" w:hAnsi="Arial" w:cs="Arial"/>
                <w:sz w:val="24"/>
                <w:szCs w:val="24"/>
              </w:rPr>
              <w:t>Dirección:</w:t>
            </w:r>
          </w:p>
        </w:tc>
      </w:tr>
    </w:tbl>
    <w:p w14:paraId="4A6FD632" w14:textId="250677A3" w:rsidR="00EA6E48" w:rsidRPr="005C4670" w:rsidRDefault="00EA6E48" w:rsidP="00DD5139">
      <w:pPr>
        <w:spacing w:after="0" w:line="360" w:lineRule="auto"/>
        <w:jc w:val="both"/>
        <w:rPr>
          <w:rFonts w:ascii="Arial" w:hAnsi="Arial" w:cs="Arial"/>
          <w:sz w:val="24"/>
          <w:szCs w:val="24"/>
        </w:rPr>
      </w:pPr>
    </w:p>
    <w:p w14:paraId="1D23F896" w14:textId="558606AF" w:rsidR="00D66736" w:rsidRPr="005C4670" w:rsidRDefault="007702F9" w:rsidP="00D66736">
      <w:pPr>
        <w:spacing w:after="0" w:line="360" w:lineRule="auto"/>
        <w:jc w:val="both"/>
        <w:rPr>
          <w:rFonts w:ascii="Arial" w:hAnsi="Arial" w:cs="Arial"/>
          <w:b/>
          <w:sz w:val="24"/>
          <w:szCs w:val="24"/>
        </w:rPr>
      </w:pPr>
      <w:bookmarkStart w:id="3" w:name="_Hlk524365643"/>
      <w:r>
        <w:rPr>
          <w:rFonts w:ascii="Arial" w:hAnsi="Arial" w:cs="Arial"/>
          <w:b/>
          <w:sz w:val="24"/>
          <w:szCs w:val="24"/>
        </w:rPr>
        <w:t>OCTAVA</w:t>
      </w:r>
      <w:r w:rsidR="00EA6E48" w:rsidRPr="005C4670">
        <w:rPr>
          <w:rFonts w:ascii="Arial" w:hAnsi="Arial" w:cs="Arial"/>
          <w:b/>
          <w:sz w:val="24"/>
          <w:szCs w:val="24"/>
        </w:rPr>
        <w:t xml:space="preserve">: </w:t>
      </w:r>
      <w:r w:rsidR="00D66736" w:rsidRPr="005C4670">
        <w:rPr>
          <w:rFonts w:ascii="Arial" w:hAnsi="Arial" w:cs="Arial"/>
          <w:b/>
          <w:sz w:val="24"/>
          <w:szCs w:val="24"/>
        </w:rPr>
        <w:t xml:space="preserve">de las modificaciones: </w:t>
      </w:r>
    </w:p>
    <w:p w14:paraId="08044EF7" w14:textId="72AE7D1E" w:rsidR="00D66736" w:rsidRDefault="00D66736" w:rsidP="00D66736">
      <w:pPr>
        <w:spacing w:after="0" w:line="360" w:lineRule="auto"/>
        <w:jc w:val="both"/>
        <w:rPr>
          <w:rFonts w:ascii="Arial" w:hAnsi="Arial" w:cs="Arial"/>
          <w:sz w:val="24"/>
          <w:szCs w:val="24"/>
        </w:rPr>
      </w:pPr>
      <w:r w:rsidRPr="005C4670">
        <w:rPr>
          <w:rFonts w:ascii="Arial" w:hAnsi="Arial" w:cs="Arial"/>
          <w:sz w:val="24"/>
          <w:szCs w:val="24"/>
        </w:rPr>
        <w:t xml:space="preserve">Cualquier modificación a los términos de la presente carta de entendimiento deberá ser de mutuo acuerdo entre las partes, mediante la suscripción de </w:t>
      </w:r>
      <w:r>
        <w:rPr>
          <w:rFonts w:ascii="Arial" w:hAnsi="Arial" w:cs="Arial"/>
          <w:sz w:val="24"/>
          <w:szCs w:val="24"/>
        </w:rPr>
        <w:t>adenda</w:t>
      </w:r>
      <w:r w:rsidRPr="005C4670">
        <w:rPr>
          <w:rFonts w:ascii="Arial" w:hAnsi="Arial" w:cs="Arial"/>
          <w:sz w:val="24"/>
          <w:szCs w:val="24"/>
        </w:rPr>
        <w:t xml:space="preserve"> el cual se adjuntará como un anexo al presente documento, y formará parte integral del mismo. </w:t>
      </w:r>
    </w:p>
    <w:bookmarkEnd w:id="3"/>
    <w:p w14:paraId="2A1D8141" w14:textId="77777777" w:rsidR="00EA6E48" w:rsidRPr="005C4670" w:rsidRDefault="00EA6E48" w:rsidP="00D66736">
      <w:pPr>
        <w:spacing w:after="0"/>
        <w:jc w:val="both"/>
        <w:rPr>
          <w:rFonts w:ascii="Arial" w:hAnsi="Arial" w:cs="Arial"/>
          <w:sz w:val="24"/>
          <w:szCs w:val="24"/>
        </w:rPr>
      </w:pPr>
    </w:p>
    <w:p w14:paraId="2D14ED50" w14:textId="4F40E45A" w:rsidR="00D66736" w:rsidRPr="005C4670" w:rsidRDefault="007702F9" w:rsidP="00D66736">
      <w:pPr>
        <w:spacing w:after="0" w:line="360" w:lineRule="auto"/>
        <w:jc w:val="both"/>
        <w:rPr>
          <w:rFonts w:ascii="Arial" w:hAnsi="Arial" w:cs="Arial"/>
          <w:b/>
          <w:color w:val="000000"/>
          <w:sz w:val="24"/>
          <w:szCs w:val="24"/>
        </w:rPr>
      </w:pPr>
      <w:r>
        <w:rPr>
          <w:rFonts w:ascii="Arial" w:hAnsi="Arial" w:cs="Arial"/>
          <w:b/>
          <w:sz w:val="24"/>
          <w:szCs w:val="24"/>
        </w:rPr>
        <w:t>NOVENA</w:t>
      </w:r>
      <w:r w:rsidR="00EA6E48" w:rsidRPr="005C4670">
        <w:rPr>
          <w:rFonts w:ascii="Arial" w:hAnsi="Arial" w:cs="Arial"/>
          <w:b/>
          <w:sz w:val="24"/>
          <w:szCs w:val="24"/>
        </w:rPr>
        <w:t xml:space="preserve">, </w:t>
      </w:r>
      <w:bookmarkStart w:id="4" w:name="_Hlk524366655"/>
      <w:r w:rsidR="00D66736" w:rsidRPr="005C4670">
        <w:rPr>
          <w:rFonts w:ascii="Arial" w:hAnsi="Arial" w:cs="Arial"/>
          <w:b/>
          <w:color w:val="000000"/>
          <w:sz w:val="24"/>
          <w:szCs w:val="24"/>
        </w:rPr>
        <w:t>ejecución y actualización</w:t>
      </w:r>
      <w:bookmarkEnd w:id="4"/>
      <w:r w:rsidR="00D66736" w:rsidRPr="005C4670">
        <w:rPr>
          <w:rFonts w:ascii="Arial" w:hAnsi="Arial" w:cs="Arial"/>
          <w:b/>
          <w:color w:val="000000"/>
          <w:sz w:val="24"/>
          <w:szCs w:val="24"/>
        </w:rPr>
        <w:t>:</w:t>
      </w:r>
    </w:p>
    <w:p w14:paraId="16E0D3EB" w14:textId="77777777" w:rsidR="00D66736" w:rsidRPr="005C4670" w:rsidRDefault="00D66736" w:rsidP="00D66736">
      <w:pPr>
        <w:spacing w:after="0" w:line="360" w:lineRule="auto"/>
        <w:jc w:val="both"/>
        <w:rPr>
          <w:rFonts w:ascii="Arial" w:hAnsi="Arial" w:cs="Arial"/>
          <w:color w:val="000000"/>
          <w:sz w:val="24"/>
          <w:szCs w:val="24"/>
        </w:rPr>
      </w:pPr>
      <w:r w:rsidRPr="005C4670">
        <w:rPr>
          <w:rFonts w:ascii="Arial" w:hAnsi="Arial" w:cs="Arial"/>
          <w:color w:val="000000"/>
          <w:sz w:val="24"/>
          <w:szCs w:val="24"/>
        </w:rPr>
        <w:t xml:space="preserve">Las partes se comprometen a diseñar, implementar y dar seguimiento a mecanismos de control interno que aseguren la trasparencia en la ejecución de los acuerdos, conforme a los términos y a la naturaleza del presente convenio específico. </w:t>
      </w:r>
      <w:bookmarkStart w:id="5" w:name="_Hlk524366683"/>
      <w:r w:rsidRPr="005C4670">
        <w:rPr>
          <w:rFonts w:ascii="Arial" w:hAnsi="Arial" w:cs="Arial"/>
          <w:color w:val="000000"/>
          <w:sz w:val="24"/>
          <w:szCs w:val="24"/>
        </w:rPr>
        <w:t>Así mismo, las partes se reservan el derecho de realizar las revisiones que consideren necesarias, convenientes y oportunas, lo que podrán hacer por medio de las áreas competentes, con que ellas cuenten.</w:t>
      </w:r>
      <w:bookmarkEnd w:id="5"/>
    </w:p>
    <w:p w14:paraId="04CE255F" w14:textId="77777777" w:rsidR="007702F9" w:rsidRPr="005C4670" w:rsidRDefault="007702F9" w:rsidP="005A6DB5">
      <w:pPr>
        <w:spacing w:after="0" w:line="360" w:lineRule="auto"/>
        <w:jc w:val="both"/>
        <w:rPr>
          <w:rFonts w:ascii="Arial" w:hAnsi="Arial" w:cs="Arial"/>
          <w:b/>
          <w:color w:val="000000"/>
          <w:sz w:val="24"/>
          <w:szCs w:val="24"/>
        </w:rPr>
      </w:pPr>
    </w:p>
    <w:p w14:paraId="5903234D" w14:textId="169180B1" w:rsidR="00D66736" w:rsidRPr="005C4670" w:rsidRDefault="007702F9"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Pr>
          <w:rFonts w:ascii="Arial" w:hAnsi="Arial" w:cs="Arial"/>
          <w:b/>
          <w:color w:val="000000"/>
          <w:sz w:val="24"/>
          <w:szCs w:val="24"/>
        </w:rPr>
        <w:t>DÉCIMA</w:t>
      </w:r>
      <w:r w:rsidR="005A6DB5" w:rsidRPr="005C4670">
        <w:rPr>
          <w:rFonts w:ascii="Arial" w:hAnsi="Arial" w:cs="Arial"/>
          <w:b/>
          <w:color w:val="000000"/>
          <w:sz w:val="24"/>
          <w:szCs w:val="24"/>
        </w:rPr>
        <w:t xml:space="preserve">, </w:t>
      </w:r>
      <w:r w:rsidR="00D66736" w:rsidRPr="005C4670">
        <w:rPr>
          <w:rFonts w:ascii="Arial" w:hAnsi="Arial" w:cs="Arial"/>
          <w:b/>
          <w:sz w:val="24"/>
          <w:szCs w:val="24"/>
        </w:rPr>
        <w:t>del incumplimiento de las partes:</w:t>
      </w:r>
    </w:p>
    <w:p w14:paraId="686E297F" w14:textId="77777777" w:rsidR="00D66736" w:rsidRPr="005C4670"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En caso de incumplimiento injustificado de lo estipulado en el presente instrumento por alguna de las partes, la parte afectada prevendrá a la otra de sus obligaciones y responsabilidades, otorgando el plazo de treinta días naturales para que corrija lo </w:t>
      </w:r>
      <w:r w:rsidRPr="005C4670">
        <w:rPr>
          <w:rFonts w:ascii="Arial" w:hAnsi="Arial" w:cs="Arial"/>
          <w:sz w:val="24"/>
          <w:szCs w:val="24"/>
        </w:rPr>
        <w:lastRenderedPageBreak/>
        <w:t>que corresponda. En caso contrario podrá dar por terminado el acuerdo, sin responsabilidad de su parte, previa comprobación del incumplimiento, con plena garantía del debido proceso para la otra parte.</w:t>
      </w:r>
    </w:p>
    <w:p w14:paraId="232CB2A2" w14:textId="77777777" w:rsidR="00EA6E48" w:rsidRPr="005C4670" w:rsidRDefault="00EA6E48" w:rsidP="00693945">
      <w:pPr>
        <w:jc w:val="both"/>
        <w:rPr>
          <w:rFonts w:ascii="Arial" w:hAnsi="Arial" w:cs="Arial"/>
          <w:sz w:val="24"/>
          <w:szCs w:val="24"/>
        </w:rPr>
      </w:pPr>
    </w:p>
    <w:p w14:paraId="7A438AC2" w14:textId="18AE0A95" w:rsidR="00D66736" w:rsidRPr="005C4670" w:rsidRDefault="007702F9" w:rsidP="00D66736">
      <w:pPr>
        <w:jc w:val="both"/>
        <w:rPr>
          <w:rFonts w:ascii="Arial" w:hAnsi="Arial" w:cs="Arial"/>
          <w:b/>
          <w:sz w:val="24"/>
          <w:szCs w:val="24"/>
        </w:rPr>
      </w:pPr>
      <w:bookmarkStart w:id="6" w:name="_Hlk524365740"/>
      <w:r>
        <w:rPr>
          <w:rFonts w:ascii="Arial" w:hAnsi="Arial" w:cs="Arial"/>
          <w:b/>
          <w:sz w:val="24"/>
          <w:szCs w:val="24"/>
        </w:rPr>
        <w:t>DÉCIMA PRIMERA</w:t>
      </w:r>
      <w:r w:rsidR="00486832" w:rsidRPr="005C4670">
        <w:rPr>
          <w:rFonts w:ascii="Arial" w:hAnsi="Arial" w:cs="Arial"/>
          <w:b/>
          <w:sz w:val="24"/>
          <w:szCs w:val="24"/>
        </w:rPr>
        <w:t xml:space="preserve">: </w:t>
      </w:r>
      <w:r w:rsidR="00D66736" w:rsidRPr="005C4670">
        <w:rPr>
          <w:rFonts w:ascii="Arial" w:hAnsi="Arial" w:cs="Arial"/>
          <w:b/>
          <w:sz w:val="24"/>
          <w:szCs w:val="24"/>
        </w:rPr>
        <w:t>resolución de controversias:</w:t>
      </w:r>
    </w:p>
    <w:p w14:paraId="0C2F3B5A" w14:textId="77777777" w:rsidR="00D66736"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Todas las controversias o diferencias que se deriven de la interpretación o ejecución del presente instrumento, se procurarán resolver de mutuo acuerdo entre las instancias responsables de la coordinación de la ejecución de este acuerdo. En el caso de diferencias patrimoniales de naturaleza disponible, que no hayan podido ser resueltas por el mecanismo indicado en el párrafo anterior, las partes podrán acordar -como</w:t>
      </w:r>
      <w:r>
        <w:rPr>
          <w:rFonts w:ascii="Arial" w:hAnsi="Arial" w:cs="Arial"/>
          <w:sz w:val="24"/>
          <w:szCs w:val="24"/>
        </w:rPr>
        <w:t xml:space="preserve"> alternativa a la vía judicial, </w:t>
      </w:r>
      <w:r w:rsidRPr="005C4670">
        <w:rPr>
          <w:rFonts w:ascii="Arial" w:hAnsi="Arial" w:cs="Arial"/>
          <w:sz w:val="24"/>
          <w:szCs w:val="24"/>
        </w:rPr>
        <w:t xml:space="preserve">de conformidad con lo indicado en la Ley Nº 7727 Sobre Resolución Alterna de Conflictos y Promoción de la Paz Social y según el artículo 27 inciso 3 de la Ley General de la Administración Pública. No podrá ser objeto de arbitraje lo relativo al ejercicio de las potestades públicas de las partes. </w:t>
      </w:r>
    </w:p>
    <w:bookmarkEnd w:id="6"/>
    <w:p w14:paraId="227630D8" w14:textId="77777777" w:rsidR="00E24C69" w:rsidRPr="005C4670" w:rsidRDefault="00E24C69" w:rsidP="004F314F">
      <w:pPr>
        <w:spacing w:after="0"/>
        <w:jc w:val="both"/>
        <w:rPr>
          <w:rFonts w:ascii="Arial" w:hAnsi="Arial" w:cs="Arial"/>
          <w:sz w:val="24"/>
          <w:szCs w:val="24"/>
        </w:rPr>
      </w:pPr>
    </w:p>
    <w:p w14:paraId="1BC63C9F" w14:textId="62D7E9FB" w:rsidR="00D66736" w:rsidRPr="005C4670" w:rsidRDefault="00E24C69"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sidRPr="005C4670">
        <w:rPr>
          <w:rFonts w:ascii="Arial" w:hAnsi="Arial" w:cs="Arial"/>
          <w:b/>
          <w:sz w:val="24"/>
          <w:szCs w:val="24"/>
        </w:rPr>
        <w:t>DÉCIMA</w:t>
      </w:r>
      <w:r w:rsidR="007702F9">
        <w:rPr>
          <w:rFonts w:ascii="Arial" w:hAnsi="Arial" w:cs="Arial"/>
          <w:b/>
          <w:sz w:val="24"/>
          <w:szCs w:val="24"/>
        </w:rPr>
        <w:t xml:space="preserve"> SEGUNDA</w:t>
      </w:r>
      <w:r w:rsidR="00D66736">
        <w:rPr>
          <w:rFonts w:ascii="Arial" w:hAnsi="Arial" w:cs="Arial"/>
          <w:b/>
          <w:sz w:val="24"/>
          <w:szCs w:val="24"/>
        </w:rPr>
        <w:t>:</w:t>
      </w:r>
      <w:r w:rsidR="001E548A" w:rsidRPr="005C4670">
        <w:rPr>
          <w:rFonts w:ascii="Arial" w:hAnsi="Arial" w:cs="Arial"/>
          <w:b/>
          <w:sz w:val="24"/>
          <w:szCs w:val="24"/>
        </w:rPr>
        <w:t xml:space="preserve"> </w:t>
      </w:r>
      <w:r w:rsidR="00D66736" w:rsidRPr="005C4670">
        <w:rPr>
          <w:rFonts w:ascii="Arial" w:hAnsi="Arial" w:cs="Arial"/>
          <w:b/>
          <w:sz w:val="24"/>
          <w:szCs w:val="24"/>
        </w:rPr>
        <w:t>rescisión.</w:t>
      </w:r>
    </w:p>
    <w:p w14:paraId="1F10696B" w14:textId="64F1C31E" w:rsidR="00D66736"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Si las partes decidieran dar por concluida la presente carta de entendimiento de forma anticipada, deberá comunicarlo por escrito las </w:t>
      </w:r>
      <w:r w:rsidR="00A227C7" w:rsidRPr="005C4670">
        <w:rPr>
          <w:rFonts w:ascii="Arial" w:hAnsi="Arial" w:cs="Arial"/>
          <w:sz w:val="24"/>
          <w:szCs w:val="24"/>
        </w:rPr>
        <w:t>razones; las</w:t>
      </w:r>
      <w:r w:rsidRPr="005C4670">
        <w:rPr>
          <w:rFonts w:ascii="Arial" w:hAnsi="Arial" w:cs="Arial"/>
          <w:sz w:val="24"/>
          <w:szCs w:val="24"/>
        </w:rPr>
        <w:t xml:space="preserve"> acciones que se estén ejecutando continuarán desarrollándose hasta su normal conclusión; siempre y cuando los representantes de las partes no acuerden otra cosa. </w:t>
      </w:r>
    </w:p>
    <w:p w14:paraId="4461A498" w14:textId="77777777" w:rsidR="00A227C7" w:rsidRDefault="00A227C7" w:rsidP="00A227C7">
      <w:pPr>
        <w:pStyle w:val="gmail-msobodytext"/>
        <w:spacing w:before="0" w:beforeAutospacing="0" w:after="0" w:afterAutospacing="0" w:line="360" w:lineRule="auto"/>
        <w:jc w:val="both"/>
        <w:rPr>
          <w:rFonts w:ascii="Arial" w:hAnsi="Arial" w:cs="Arial"/>
          <w:b/>
          <w:spacing w:val="-3"/>
          <w:lang w:val="es-ES"/>
        </w:rPr>
      </w:pPr>
    </w:p>
    <w:p w14:paraId="068D0EB3" w14:textId="6FAC69BF" w:rsidR="00A227C7" w:rsidRPr="00A227C7" w:rsidRDefault="00A227C7" w:rsidP="00A227C7">
      <w:pPr>
        <w:pStyle w:val="gmail-msobodytext"/>
        <w:spacing w:before="0" w:beforeAutospacing="0" w:after="0" w:afterAutospacing="0" w:line="360" w:lineRule="auto"/>
        <w:jc w:val="both"/>
        <w:rPr>
          <w:rFonts w:ascii="Arial" w:hAnsi="Arial" w:cs="Arial"/>
          <w:lang w:val="es-ES"/>
        </w:rPr>
      </w:pPr>
      <w:r w:rsidRPr="00A227C7">
        <w:rPr>
          <w:rFonts w:ascii="Arial" w:hAnsi="Arial" w:cs="Arial"/>
          <w:b/>
          <w:spacing w:val="-3"/>
          <w:lang w:val="es-ES"/>
        </w:rPr>
        <w:t>DÉCIMO TERCERA</w:t>
      </w:r>
      <w:r w:rsidRPr="00A227C7">
        <w:rPr>
          <w:rFonts w:ascii="Arial" w:hAnsi="Arial" w:cs="Arial"/>
          <w:b/>
          <w:bCs/>
          <w:spacing w:val="-3"/>
          <w:lang w:val="es-ES"/>
        </w:rPr>
        <w:t>. Normas Supletorias</w:t>
      </w:r>
    </w:p>
    <w:p w14:paraId="6C79AB43" w14:textId="77777777" w:rsidR="00A227C7" w:rsidRPr="00A227C7" w:rsidRDefault="00A227C7" w:rsidP="00A227C7">
      <w:pPr>
        <w:spacing w:line="360" w:lineRule="auto"/>
        <w:jc w:val="both"/>
        <w:rPr>
          <w:rFonts w:ascii="Arial" w:hAnsi="Arial" w:cs="Arial"/>
          <w:sz w:val="24"/>
          <w:szCs w:val="24"/>
          <w:lang w:val="es-ES"/>
        </w:rPr>
      </w:pPr>
      <w:r w:rsidRPr="00A227C7">
        <w:rPr>
          <w:rFonts w:ascii="Arial" w:hAnsi="Arial" w:cs="Arial"/>
          <w:sz w:val="24"/>
          <w:szCs w:val="24"/>
          <w:lang w:val="es-ES"/>
        </w:rPr>
        <w:t xml:space="preserve">En lo no previsto expresamente en el presente convenio, regirá supletoriamente la normativa interna de cada institución, las leyes aplicables y los principios generales que rigen el ordenamiento jurídico administrativo. </w:t>
      </w:r>
    </w:p>
    <w:p w14:paraId="12AC1910" w14:textId="77777777" w:rsidR="00A227C7" w:rsidRPr="003270C0" w:rsidRDefault="00A227C7" w:rsidP="00A227C7">
      <w:pPr>
        <w:pStyle w:val="Textoindependiente"/>
        <w:rPr>
          <w:rFonts w:ascii="Times New Roman" w:hAnsi="Times New Roman" w:cs="Times New Roman"/>
          <w:lang w:val="es-ES"/>
        </w:rPr>
      </w:pPr>
    </w:p>
    <w:p w14:paraId="0CF0A23F" w14:textId="77777777" w:rsidR="00A227C7" w:rsidRPr="00A227C7" w:rsidRDefault="00A227C7"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lang w:val="es-ES"/>
        </w:rPr>
      </w:pPr>
    </w:p>
    <w:p w14:paraId="4A461BA7" w14:textId="77777777" w:rsidR="005E7CF0" w:rsidRPr="005C4670" w:rsidRDefault="005E7CF0" w:rsidP="005E7C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p>
    <w:p w14:paraId="427A2561" w14:textId="47E04BA9" w:rsidR="00D66736" w:rsidRPr="005C4670" w:rsidRDefault="00486832"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b/>
          <w:sz w:val="24"/>
          <w:szCs w:val="24"/>
        </w:rPr>
      </w:pPr>
      <w:r w:rsidRPr="005C4670">
        <w:rPr>
          <w:rFonts w:ascii="Arial" w:hAnsi="Arial" w:cs="Arial"/>
          <w:b/>
          <w:sz w:val="24"/>
          <w:szCs w:val="24"/>
        </w:rPr>
        <w:lastRenderedPageBreak/>
        <w:t xml:space="preserve">DÉCIMA </w:t>
      </w:r>
      <w:r w:rsidR="00A227C7">
        <w:rPr>
          <w:rFonts w:ascii="Arial" w:hAnsi="Arial" w:cs="Arial"/>
          <w:b/>
          <w:sz w:val="24"/>
          <w:szCs w:val="24"/>
        </w:rPr>
        <w:t>CUARTA</w:t>
      </w:r>
      <w:r w:rsidR="005E7CF0">
        <w:rPr>
          <w:rFonts w:ascii="Arial" w:hAnsi="Arial" w:cs="Arial"/>
          <w:b/>
          <w:sz w:val="24"/>
          <w:szCs w:val="24"/>
        </w:rPr>
        <w:t xml:space="preserve">: </w:t>
      </w:r>
      <w:r w:rsidR="00D66736" w:rsidRPr="005C4670">
        <w:rPr>
          <w:rFonts w:ascii="Arial" w:hAnsi="Arial" w:cs="Arial"/>
          <w:b/>
          <w:sz w:val="24"/>
          <w:szCs w:val="24"/>
        </w:rPr>
        <w:t xml:space="preserve">vigencia. </w:t>
      </w:r>
    </w:p>
    <w:p w14:paraId="62F8D07B" w14:textId="6E3D26AE" w:rsidR="00D66736" w:rsidRPr="005C4670" w:rsidRDefault="00D66736" w:rsidP="00D66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360" w:lineRule="auto"/>
        <w:jc w:val="both"/>
        <w:rPr>
          <w:rFonts w:ascii="Arial" w:hAnsi="Arial" w:cs="Arial"/>
          <w:sz w:val="24"/>
          <w:szCs w:val="24"/>
        </w:rPr>
      </w:pPr>
      <w:r w:rsidRPr="005C4670">
        <w:rPr>
          <w:rFonts w:ascii="Arial" w:hAnsi="Arial" w:cs="Arial"/>
          <w:sz w:val="24"/>
          <w:szCs w:val="24"/>
        </w:rPr>
        <w:t xml:space="preserve">El plazo de vigencia de este acuerdo será de </w:t>
      </w:r>
      <w:r>
        <w:rPr>
          <w:rFonts w:ascii="Arial" w:hAnsi="Arial" w:cs="Arial"/>
          <w:sz w:val="24"/>
          <w:szCs w:val="24"/>
        </w:rPr>
        <w:t>___</w:t>
      </w:r>
      <w:r w:rsidRPr="005C4670">
        <w:rPr>
          <w:rFonts w:ascii="Arial" w:hAnsi="Arial" w:cs="Arial"/>
          <w:sz w:val="24"/>
          <w:szCs w:val="24"/>
        </w:rPr>
        <w:t xml:space="preserve"> años a partir de su firma. El plazo de vigencia podrá p</w:t>
      </w:r>
      <w:r>
        <w:rPr>
          <w:rFonts w:ascii="Arial" w:hAnsi="Arial" w:cs="Arial"/>
          <w:sz w:val="24"/>
          <w:szCs w:val="24"/>
        </w:rPr>
        <w:t xml:space="preserve">rorrogarse por un periodo igual, mediante adenda </w:t>
      </w:r>
      <w:r w:rsidRPr="005C4670">
        <w:rPr>
          <w:rFonts w:ascii="Arial" w:hAnsi="Arial" w:cs="Arial"/>
          <w:sz w:val="24"/>
          <w:szCs w:val="24"/>
        </w:rPr>
        <w:t xml:space="preserve">y por acuerdo mutuo de las partes. La prórroga deberá establecerse por escrito, para lo cual se iniciarán las gestiones, seis meses antes de su finalización e incluirán la evaluación integral del cumplimiento de los objetivos y del beneficio de ambas instituciones; siempre que no se comunique lo contrario con al menos tres meses de antelación al término del convenio. </w:t>
      </w:r>
    </w:p>
    <w:p w14:paraId="3A64B37B" w14:textId="77777777" w:rsidR="00BA0A75" w:rsidRDefault="00BA0A75" w:rsidP="00BA0A75">
      <w:pPr>
        <w:pStyle w:val="Textoindependiente"/>
        <w:spacing w:line="360" w:lineRule="auto"/>
        <w:jc w:val="both"/>
        <w:rPr>
          <w:rFonts w:ascii="Arial" w:hAnsi="Arial" w:cs="Arial"/>
          <w:sz w:val="24"/>
          <w:szCs w:val="24"/>
        </w:rPr>
      </w:pPr>
      <w:bookmarkStart w:id="7" w:name="_Hlk536706034"/>
    </w:p>
    <w:p w14:paraId="102470A6" w14:textId="5905463F" w:rsidR="00BA0A75" w:rsidRPr="00BA0A75" w:rsidRDefault="00BA0A75" w:rsidP="00BA0A75">
      <w:pPr>
        <w:pStyle w:val="Textoindependiente"/>
        <w:spacing w:line="360" w:lineRule="auto"/>
        <w:jc w:val="both"/>
        <w:rPr>
          <w:rFonts w:ascii="Arial" w:hAnsi="Arial" w:cs="Arial"/>
          <w:sz w:val="24"/>
          <w:szCs w:val="24"/>
        </w:rPr>
      </w:pPr>
      <w:r w:rsidRPr="00BA0A75">
        <w:rPr>
          <w:rFonts w:ascii="Arial" w:hAnsi="Arial" w:cs="Arial"/>
          <w:sz w:val="24"/>
          <w:szCs w:val="24"/>
        </w:rPr>
        <w:t>En prueba de conformidad de cuanto antecede, l</w:t>
      </w:r>
      <w:r w:rsidRPr="00BA0A75">
        <w:rPr>
          <w:rFonts w:ascii="Arial" w:hAnsi="Arial" w:cs="Arial"/>
          <w:spacing w:val="-3"/>
          <w:sz w:val="24"/>
          <w:szCs w:val="24"/>
        </w:rPr>
        <w:t xml:space="preserve">eído el presente instrumento, enteradas las partes del contenido y alcance de cada una de sus cláusulas e indicando que en su celebración no existe dolo, mala fe, o cualquier otro motivo que vicie su consentimiento, </w:t>
      </w:r>
      <w:r w:rsidRPr="00BA0A75">
        <w:rPr>
          <w:rFonts w:ascii="Arial" w:hAnsi="Arial" w:cs="Arial"/>
          <w:sz w:val="24"/>
          <w:szCs w:val="24"/>
        </w:rPr>
        <w:t>firmamos en dos originales con igual valía a los ____ días del mes de ____ de dos mil diecinueve.</w:t>
      </w:r>
    </w:p>
    <w:bookmarkEnd w:id="7"/>
    <w:p w14:paraId="7FA2A487" w14:textId="77777777" w:rsidR="00486832" w:rsidRPr="005C4670" w:rsidRDefault="00486832" w:rsidP="004868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Arial" w:hAnsi="Arial" w:cs="Arial"/>
          <w:sz w:val="24"/>
          <w:szCs w:val="24"/>
        </w:rPr>
      </w:pPr>
    </w:p>
    <w:tbl>
      <w:tblPr>
        <w:tblW w:w="0" w:type="auto"/>
        <w:jc w:val="center"/>
        <w:tblLook w:val="04A0" w:firstRow="1" w:lastRow="0" w:firstColumn="1" w:lastColumn="0" w:noHBand="0" w:noVBand="1"/>
      </w:tblPr>
      <w:tblGrid>
        <w:gridCol w:w="4417"/>
        <w:gridCol w:w="4421"/>
      </w:tblGrid>
      <w:tr w:rsidR="00486832" w:rsidRPr="005C4670" w14:paraId="40CC3785" w14:textId="77777777" w:rsidTr="00CA6549">
        <w:trPr>
          <w:jc w:val="center"/>
        </w:trPr>
        <w:tc>
          <w:tcPr>
            <w:tcW w:w="4490" w:type="dxa"/>
            <w:shd w:val="clear" w:color="auto" w:fill="auto"/>
          </w:tcPr>
          <w:p w14:paraId="1D8ECD26" w14:textId="08469F6A" w:rsidR="00486832" w:rsidRPr="007702F9" w:rsidRDefault="00CB39D6" w:rsidP="007702F9">
            <w:pPr>
              <w:pStyle w:val="Textoindependiente"/>
              <w:spacing w:line="276" w:lineRule="auto"/>
              <w:jc w:val="both"/>
              <w:rPr>
                <w:rFonts w:ascii="Arial" w:hAnsi="Arial" w:cs="Arial"/>
                <w:b/>
                <w:i/>
                <w:sz w:val="24"/>
                <w:szCs w:val="24"/>
              </w:rPr>
            </w:pPr>
            <w:r w:rsidRPr="007702F9">
              <w:rPr>
                <w:rFonts w:ascii="Arial" w:hAnsi="Arial" w:cs="Arial"/>
                <w:b/>
                <w:i/>
                <w:sz w:val="24"/>
                <w:szCs w:val="24"/>
              </w:rPr>
              <w:t>Nombre</w:t>
            </w:r>
          </w:p>
          <w:p w14:paraId="0A60F942" w14:textId="70045099" w:rsidR="00486832" w:rsidRPr="007702F9" w:rsidRDefault="00CB39D6" w:rsidP="007702F9">
            <w:pPr>
              <w:pStyle w:val="Textoindependiente"/>
              <w:spacing w:line="276" w:lineRule="auto"/>
              <w:jc w:val="both"/>
              <w:rPr>
                <w:rFonts w:ascii="Arial" w:hAnsi="Arial" w:cs="Arial"/>
                <w:sz w:val="24"/>
                <w:szCs w:val="24"/>
              </w:rPr>
            </w:pPr>
            <w:r w:rsidRPr="007702F9">
              <w:rPr>
                <w:rFonts w:ascii="Arial" w:hAnsi="Arial" w:cs="Arial"/>
                <w:sz w:val="24"/>
                <w:szCs w:val="24"/>
              </w:rPr>
              <w:t>Puesto</w:t>
            </w:r>
          </w:p>
          <w:p w14:paraId="52BB240B" w14:textId="38FD9F77" w:rsidR="00486832" w:rsidRPr="005C4670" w:rsidRDefault="00CB39D6" w:rsidP="007702F9">
            <w:pPr>
              <w:spacing w:line="276" w:lineRule="auto"/>
              <w:jc w:val="both"/>
              <w:rPr>
                <w:rFonts w:ascii="Arial" w:hAnsi="Arial" w:cs="Arial"/>
                <w:b/>
                <w:i/>
                <w:sz w:val="24"/>
                <w:szCs w:val="24"/>
              </w:rPr>
            </w:pPr>
            <w:r w:rsidRPr="007702F9">
              <w:rPr>
                <w:rFonts w:ascii="Arial" w:hAnsi="Arial" w:cs="Arial"/>
                <w:sz w:val="24"/>
                <w:szCs w:val="24"/>
              </w:rPr>
              <w:t>Institución</w:t>
            </w:r>
          </w:p>
        </w:tc>
        <w:tc>
          <w:tcPr>
            <w:tcW w:w="4490" w:type="dxa"/>
            <w:shd w:val="clear" w:color="auto" w:fill="auto"/>
          </w:tcPr>
          <w:p w14:paraId="70629C00" w14:textId="0213CE98" w:rsidR="00486832" w:rsidRPr="007702F9" w:rsidRDefault="00A54B0D" w:rsidP="007702F9">
            <w:pPr>
              <w:spacing w:line="276" w:lineRule="auto"/>
              <w:rPr>
                <w:rFonts w:ascii="Arial" w:hAnsi="Arial" w:cs="Arial"/>
                <w:b/>
                <w:sz w:val="24"/>
                <w:szCs w:val="24"/>
              </w:rPr>
            </w:pPr>
            <w:r>
              <w:rPr>
                <w:rFonts w:ascii="Arial" w:hAnsi="Arial" w:cs="Arial"/>
                <w:b/>
                <w:sz w:val="24"/>
                <w:szCs w:val="24"/>
              </w:rPr>
              <w:t>Rodrigo Arias Camacho</w:t>
            </w:r>
          </w:p>
          <w:p w14:paraId="14869044" w14:textId="31CE7735" w:rsidR="00CA6549" w:rsidRPr="007702F9" w:rsidRDefault="00486832" w:rsidP="007702F9">
            <w:pPr>
              <w:pStyle w:val="Textoindependiente"/>
              <w:spacing w:line="276" w:lineRule="auto"/>
              <w:rPr>
                <w:rFonts w:ascii="Arial" w:hAnsi="Arial" w:cs="Arial"/>
                <w:sz w:val="24"/>
                <w:szCs w:val="24"/>
              </w:rPr>
            </w:pPr>
            <w:r w:rsidRPr="007702F9">
              <w:rPr>
                <w:rFonts w:ascii="Arial" w:hAnsi="Arial" w:cs="Arial"/>
                <w:sz w:val="24"/>
                <w:szCs w:val="24"/>
              </w:rPr>
              <w:t>Rector</w:t>
            </w:r>
          </w:p>
          <w:p w14:paraId="547C54C0" w14:textId="7A2172EC" w:rsidR="00486832" w:rsidRPr="007702F9" w:rsidRDefault="00CA6549" w:rsidP="007702F9">
            <w:pPr>
              <w:pStyle w:val="Textoindependiente"/>
              <w:spacing w:line="276" w:lineRule="auto"/>
              <w:rPr>
                <w:rFonts w:ascii="Arial" w:hAnsi="Arial" w:cs="Arial"/>
                <w:sz w:val="24"/>
                <w:szCs w:val="24"/>
              </w:rPr>
            </w:pPr>
            <w:r w:rsidRPr="007702F9">
              <w:rPr>
                <w:rFonts w:ascii="Arial" w:hAnsi="Arial" w:cs="Arial"/>
                <w:sz w:val="24"/>
                <w:szCs w:val="24"/>
              </w:rPr>
              <w:t>Universidad Estatal a Distancia</w:t>
            </w:r>
          </w:p>
        </w:tc>
      </w:tr>
    </w:tbl>
    <w:p w14:paraId="757AC720" w14:textId="77777777" w:rsidR="00486832" w:rsidRPr="002A0523" w:rsidRDefault="00486832" w:rsidP="00693945">
      <w:pPr>
        <w:jc w:val="both"/>
        <w:rPr>
          <w:rFonts w:ascii="Arial" w:hAnsi="Arial" w:cs="Arial"/>
          <w:sz w:val="24"/>
          <w:szCs w:val="24"/>
        </w:rPr>
      </w:pPr>
    </w:p>
    <w:sectPr w:rsidR="00486832" w:rsidRPr="002A0523">
      <w:headerReference w:type="default" r:id="rId14"/>
      <w:footerReference w:type="default" r:id="rId1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an Carlos Castr" w:date="2019-05-22T08:59:00Z" w:initials="JCC">
    <w:p w14:paraId="3105773E" w14:textId="7412335C" w:rsidR="009C40BA" w:rsidRDefault="009C40BA">
      <w:pPr>
        <w:pStyle w:val="Textocomentario"/>
      </w:pPr>
      <w:r>
        <w:rPr>
          <w:rStyle w:val="Refdecomentario"/>
        </w:rPr>
        <w:annotationRef/>
      </w:r>
      <w:r>
        <w:t>Esta clausula se define una vez establecidos los compromisos, recurso y objetivo de la carta.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0577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5773E" w16cid:durableId="208F8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F8C3" w14:textId="77777777" w:rsidR="00074F24" w:rsidRDefault="00074F24" w:rsidP="00010F06">
      <w:pPr>
        <w:spacing w:after="0" w:line="240" w:lineRule="auto"/>
      </w:pPr>
      <w:r>
        <w:separator/>
      </w:r>
    </w:p>
  </w:endnote>
  <w:endnote w:type="continuationSeparator" w:id="0">
    <w:p w14:paraId="18D1EAD2" w14:textId="77777777" w:rsidR="00074F24" w:rsidRDefault="00074F24" w:rsidP="000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27497"/>
      <w:docPartObj>
        <w:docPartGallery w:val="Page Numbers (Bottom of Page)"/>
        <w:docPartUnique/>
      </w:docPartObj>
    </w:sdtPr>
    <w:sdtEndPr/>
    <w:sdtContent>
      <w:sdt>
        <w:sdtPr>
          <w:id w:val="-1769616900"/>
          <w:docPartObj>
            <w:docPartGallery w:val="Page Numbers (Top of Page)"/>
            <w:docPartUnique/>
          </w:docPartObj>
        </w:sdtPr>
        <w:sdtEndPr/>
        <w:sdtContent>
          <w:p w14:paraId="0BC3030F" w14:textId="4E2791AB" w:rsidR="009A0C16" w:rsidRDefault="009A0C1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86AD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86AD4">
              <w:rPr>
                <w:b/>
                <w:bCs/>
                <w:noProof/>
              </w:rPr>
              <w:t>7</w:t>
            </w:r>
            <w:r>
              <w:rPr>
                <w:b/>
                <w:bCs/>
                <w:sz w:val="24"/>
                <w:szCs w:val="24"/>
              </w:rPr>
              <w:fldChar w:fldCharType="end"/>
            </w:r>
          </w:p>
        </w:sdtContent>
      </w:sdt>
    </w:sdtContent>
  </w:sdt>
  <w:p w14:paraId="673B4FC3" w14:textId="77777777" w:rsidR="000B037F" w:rsidRDefault="000B0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37CF" w14:textId="77777777" w:rsidR="00074F24" w:rsidRDefault="00074F24" w:rsidP="00010F06">
      <w:pPr>
        <w:spacing w:after="0" w:line="240" w:lineRule="auto"/>
      </w:pPr>
      <w:r>
        <w:separator/>
      </w:r>
    </w:p>
  </w:footnote>
  <w:footnote w:type="continuationSeparator" w:id="0">
    <w:p w14:paraId="3BD7D21B" w14:textId="77777777" w:rsidR="00074F24" w:rsidRDefault="00074F24" w:rsidP="000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0B34" w14:textId="1B22262B" w:rsidR="00CB39D6" w:rsidRDefault="00010F02" w:rsidP="007010C9">
    <w:pPr>
      <w:pStyle w:val="Encabezado"/>
      <w:tabs>
        <w:tab w:val="clear" w:pos="4419"/>
        <w:tab w:val="clear" w:pos="8838"/>
        <w:tab w:val="left" w:pos="2025"/>
      </w:tabs>
    </w:pPr>
    <w:r>
      <w:rPr>
        <w:noProof/>
        <w:lang w:eastAsia="es-CR"/>
      </w:rPr>
      <w:drawing>
        <wp:anchor distT="0" distB="0" distL="114300" distR="114300" simplePos="0" relativeHeight="251658240" behindDoc="1" locked="0" layoutInCell="1" allowOverlap="1" wp14:anchorId="59B17AD0" wp14:editId="54D7E2EC">
          <wp:simplePos x="0" y="0"/>
          <wp:positionH relativeFrom="column">
            <wp:posOffset>4834890</wp:posOffset>
          </wp:positionH>
          <wp:positionV relativeFrom="paragraph">
            <wp:posOffset>-1905</wp:posOffset>
          </wp:positionV>
          <wp:extent cx="781015" cy="751205"/>
          <wp:effectExtent l="0" t="0" r="635" b="0"/>
          <wp:wrapTight wrapText="bothSides">
            <wp:wrapPolygon edited="0">
              <wp:start x="0" y="0"/>
              <wp:lineTo x="0" y="20815"/>
              <wp:lineTo x="21090" y="20815"/>
              <wp:lineTo x="210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D.jpg"/>
                  <pic:cNvPicPr/>
                </pic:nvPicPr>
                <pic:blipFill>
                  <a:blip r:embed="rId1">
                    <a:extLst>
                      <a:ext uri="{28A0092B-C50C-407E-A947-70E740481C1C}">
                        <a14:useLocalDpi xmlns:a14="http://schemas.microsoft.com/office/drawing/2010/main" val="0"/>
                      </a:ext>
                    </a:extLst>
                  </a:blip>
                  <a:stretch>
                    <a:fillRect/>
                  </a:stretch>
                </pic:blipFill>
                <pic:spPr>
                  <a:xfrm>
                    <a:off x="0" y="0"/>
                    <a:ext cx="781015" cy="751205"/>
                  </a:xfrm>
                  <a:prstGeom prst="rect">
                    <a:avLst/>
                  </a:prstGeom>
                </pic:spPr>
              </pic:pic>
            </a:graphicData>
          </a:graphic>
        </wp:anchor>
      </w:drawing>
    </w:r>
    <w:r w:rsidR="007010C9">
      <w:t>Logo</w:t>
    </w:r>
  </w:p>
  <w:p w14:paraId="23BCA412" w14:textId="45B0FAD2" w:rsidR="00CB39D6" w:rsidRDefault="00CB39D6" w:rsidP="000A1CEC">
    <w:pPr>
      <w:pStyle w:val="Encabezado"/>
      <w:tabs>
        <w:tab w:val="clear" w:pos="4419"/>
        <w:tab w:val="clear" w:pos="8838"/>
        <w:tab w:val="left" w:pos="2025"/>
      </w:tabs>
      <w:jc w:val="right"/>
    </w:pPr>
  </w:p>
  <w:p w14:paraId="319324F4" w14:textId="0A7145C3" w:rsidR="00CB39D6" w:rsidRDefault="00CB39D6" w:rsidP="000A1CEC">
    <w:pPr>
      <w:pStyle w:val="Encabezado"/>
      <w:tabs>
        <w:tab w:val="clear" w:pos="4419"/>
        <w:tab w:val="clear" w:pos="8838"/>
        <w:tab w:val="left" w:pos="2025"/>
      </w:tabs>
      <w:jc w:val="right"/>
    </w:pPr>
  </w:p>
  <w:p w14:paraId="368E0BB4" w14:textId="77777777" w:rsidR="00CB39D6" w:rsidRDefault="00CB39D6" w:rsidP="000A1CEC">
    <w:pPr>
      <w:pStyle w:val="Encabezado"/>
      <w:tabs>
        <w:tab w:val="clear" w:pos="4419"/>
        <w:tab w:val="clear" w:pos="8838"/>
        <w:tab w:val="left" w:pos="2025"/>
      </w:tabs>
      <w:jc w:val="right"/>
    </w:pPr>
  </w:p>
  <w:p w14:paraId="486C981E" w14:textId="28A62866" w:rsidR="00693945" w:rsidRPr="000A1CEC" w:rsidRDefault="00693945" w:rsidP="000A1CEC">
    <w:pPr>
      <w:pStyle w:val="Encabezado"/>
      <w:tabs>
        <w:tab w:val="clear" w:pos="4419"/>
        <w:tab w:val="clear" w:pos="8838"/>
        <w:tab w:val="left" w:pos="202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0A11"/>
    <w:multiLevelType w:val="hybridMultilevel"/>
    <w:tmpl w:val="DDEA09A4"/>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38E53C1"/>
    <w:multiLevelType w:val="hybridMultilevel"/>
    <w:tmpl w:val="C2F027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E152E58"/>
    <w:multiLevelType w:val="hybridMultilevel"/>
    <w:tmpl w:val="346C7B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1FF40C9"/>
    <w:multiLevelType w:val="hybridMultilevel"/>
    <w:tmpl w:val="2D06AA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7765A4A"/>
    <w:multiLevelType w:val="hybridMultilevel"/>
    <w:tmpl w:val="6D6C318A"/>
    <w:lvl w:ilvl="0" w:tplc="E628251E">
      <w:start w:val="1"/>
      <w:numFmt w:val="lowerLetter"/>
      <w:lvlText w:val="%1."/>
      <w:lvlJc w:val="left"/>
      <w:pPr>
        <w:tabs>
          <w:tab w:val="num" w:pos="360"/>
        </w:tabs>
        <w:ind w:left="357" w:hanging="357"/>
      </w:pPr>
      <w:rPr>
        <w:rFonts w:hint="default"/>
        <w:b w:val="0"/>
        <w:i w:val="0"/>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05255"/>
    <w:multiLevelType w:val="hybridMultilevel"/>
    <w:tmpl w:val="AC3054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astr">
    <w15:presenceInfo w15:providerId="Windows Live" w15:userId="b6f901d8d5ffc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06"/>
    <w:rsid w:val="00010F02"/>
    <w:rsid w:val="00010F06"/>
    <w:rsid w:val="00053FF6"/>
    <w:rsid w:val="00074F24"/>
    <w:rsid w:val="000A16C4"/>
    <w:rsid w:val="000A1CEC"/>
    <w:rsid w:val="000B037F"/>
    <w:rsid w:val="000E5613"/>
    <w:rsid w:val="00115E80"/>
    <w:rsid w:val="0013606A"/>
    <w:rsid w:val="00155C41"/>
    <w:rsid w:val="001E548A"/>
    <w:rsid w:val="002126AF"/>
    <w:rsid w:val="002A0523"/>
    <w:rsid w:val="002D1A1E"/>
    <w:rsid w:val="0039275F"/>
    <w:rsid w:val="0039302B"/>
    <w:rsid w:val="003A01F8"/>
    <w:rsid w:val="003B6924"/>
    <w:rsid w:val="00482125"/>
    <w:rsid w:val="00486832"/>
    <w:rsid w:val="00496BD4"/>
    <w:rsid w:val="004F314F"/>
    <w:rsid w:val="005069A1"/>
    <w:rsid w:val="00513117"/>
    <w:rsid w:val="005927C3"/>
    <w:rsid w:val="005A6DB5"/>
    <w:rsid w:val="005B507E"/>
    <w:rsid w:val="005C4670"/>
    <w:rsid w:val="005E7CF0"/>
    <w:rsid w:val="00651D65"/>
    <w:rsid w:val="00690A96"/>
    <w:rsid w:val="00691B4B"/>
    <w:rsid w:val="00693945"/>
    <w:rsid w:val="006B50BE"/>
    <w:rsid w:val="006C6945"/>
    <w:rsid w:val="007010C9"/>
    <w:rsid w:val="00745D76"/>
    <w:rsid w:val="00762E8B"/>
    <w:rsid w:val="007702F9"/>
    <w:rsid w:val="007B3140"/>
    <w:rsid w:val="007C6D50"/>
    <w:rsid w:val="007F1265"/>
    <w:rsid w:val="00805E58"/>
    <w:rsid w:val="0081529B"/>
    <w:rsid w:val="00860E28"/>
    <w:rsid w:val="00861E17"/>
    <w:rsid w:val="00887747"/>
    <w:rsid w:val="008936C4"/>
    <w:rsid w:val="0094190B"/>
    <w:rsid w:val="0094615B"/>
    <w:rsid w:val="009578AE"/>
    <w:rsid w:val="00962E6F"/>
    <w:rsid w:val="00997B13"/>
    <w:rsid w:val="009A0C16"/>
    <w:rsid w:val="009C21FA"/>
    <w:rsid w:val="009C40BA"/>
    <w:rsid w:val="009F5584"/>
    <w:rsid w:val="00A227C7"/>
    <w:rsid w:val="00A54B0D"/>
    <w:rsid w:val="00A86AD4"/>
    <w:rsid w:val="00B01AF8"/>
    <w:rsid w:val="00B41D94"/>
    <w:rsid w:val="00B80445"/>
    <w:rsid w:val="00B83EB5"/>
    <w:rsid w:val="00BA0A75"/>
    <w:rsid w:val="00BA2682"/>
    <w:rsid w:val="00BD5CD4"/>
    <w:rsid w:val="00C10023"/>
    <w:rsid w:val="00C14306"/>
    <w:rsid w:val="00C1752E"/>
    <w:rsid w:val="00C50A99"/>
    <w:rsid w:val="00C74AAA"/>
    <w:rsid w:val="00C9303D"/>
    <w:rsid w:val="00CA501E"/>
    <w:rsid w:val="00CA6549"/>
    <w:rsid w:val="00CB39D6"/>
    <w:rsid w:val="00D61BF3"/>
    <w:rsid w:val="00D66736"/>
    <w:rsid w:val="00DD5139"/>
    <w:rsid w:val="00E06705"/>
    <w:rsid w:val="00E24C69"/>
    <w:rsid w:val="00E56865"/>
    <w:rsid w:val="00E70ED7"/>
    <w:rsid w:val="00E76BD2"/>
    <w:rsid w:val="00EA6E48"/>
    <w:rsid w:val="00F14000"/>
    <w:rsid w:val="00FA2551"/>
    <w:rsid w:val="00FB5822"/>
    <w:rsid w:val="00FC5D74"/>
    <w:rsid w:val="00FF51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E6C97A"/>
  <w15:chartTrackingRefBased/>
  <w15:docId w15:val="{11F6CE24-C76D-404A-BD1C-AC73EA11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D5139"/>
    <w:pPr>
      <w:keepNext/>
      <w:spacing w:after="0" w:line="240" w:lineRule="auto"/>
      <w:jc w:val="both"/>
      <w:outlineLvl w:val="0"/>
    </w:pPr>
    <w:rPr>
      <w:rFonts w:ascii="Times New Roman" w:eastAsia="Times New Roman" w:hAnsi="Times New Roman" w:cs="Times New Roman"/>
      <w:b/>
      <w:bCs/>
      <w:i/>
      <w:i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F06"/>
  </w:style>
  <w:style w:type="paragraph" w:styleId="Piedepgina">
    <w:name w:val="footer"/>
    <w:basedOn w:val="Normal"/>
    <w:link w:val="PiedepginaCar"/>
    <w:uiPriority w:val="99"/>
    <w:unhideWhenUsed/>
    <w:rsid w:val="00010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F06"/>
  </w:style>
  <w:style w:type="paragraph" w:customStyle="1" w:styleId="Ttulo10">
    <w:name w:val="Título1"/>
    <w:basedOn w:val="Normal"/>
    <w:qFormat/>
    <w:rsid w:val="000A1CEC"/>
    <w:pPr>
      <w:spacing w:after="0" w:line="240" w:lineRule="auto"/>
      <w:jc w:val="center"/>
    </w:pPr>
    <w:rPr>
      <w:rFonts w:ascii="Arial" w:eastAsia="Times New Roman" w:hAnsi="Arial" w:cs="Arial"/>
      <w:b/>
      <w:bCs/>
      <w:color w:val="0000FF"/>
      <w:sz w:val="28"/>
      <w:szCs w:val="24"/>
      <w:lang w:val="es-ES" w:eastAsia="es-ES"/>
    </w:rPr>
  </w:style>
  <w:style w:type="paragraph" w:styleId="Prrafodelista">
    <w:name w:val="List Paragraph"/>
    <w:basedOn w:val="Normal"/>
    <w:uiPriority w:val="34"/>
    <w:qFormat/>
    <w:rsid w:val="00690A96"/>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690A9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6B50BE"/>
    <w:rPr>
      <w:sz w:val="16"/>
      <w:szCs w:val="16"/>
    </w:rPr>
  </w:style>
  <w:style w:type="paragraph" w:styleId="Textocomentario">
    <w:name w:val="annotation text"/>
    <w:basedOn w:val="Normal"/>
    <w:link w:val="TextocomentarioCar"/>
    <w:uiPriority w:val="99"/>
    <w:semiHidden/>
    <w:unhideWhenUsed/>
    <w:rsid w:val="006B50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0BE"/>
    <w:rPr>
      <w:sz w:val="20"/>
      <w:szCs w:val="20"/>
    </w:rPr>
  </w:style>
  <w:style w:type="paragraph" w:styleId="Asuntodelcomentario">
    <w:name w:val="annotation subject"/>
    <w:basedOn w:val="Textocomentario"/>
    <w:next w:val="Textocomentario"/>
    <w:link w:val="AsuntodelcomentarioCar"/>
    <w:uiPriority w:val="99"/>
    <w:semiHidden/>
    <w:unhideWhenUsed/>
    <w:rsid w:val="006B50BE"/>
    <w:rPr>
      <w:b/>
      <w:bCs/>
    </w:rPr>
  </w:style>
  <w:style w:type="character" w:customStyle="1" w:styleId="AsuntodelcomentarioCar">
    <w:name w:val="Asunto del comentario Car"/>
    <w:basedOn w:val="TextocomentarioCar"/>
    <w:link w:val="Asuntodelcomentario"/>
    <w:uiPriority w:val="99"/>
    <w:semiHidden/>
    <w:rsid w:val="006B50BE"/>
    <w:rPr>
      <w:b/>
      <w:bCs/>
      <w:sz w:val="20"/>
      <w:szCs w:val="20"/>
    </w:rPr>
  </w:style>
  <w:style w:type="paragraph" w:styleId="Textodeglobo">
    <w:name w:val="Balloon Text"/>
    <w:basedOn w:val="Normal"/>
    <w:link w:val="TextodegloboCar"/>
    <w:uiPriority w:val="99"/>
    <w:semiHidden/>
    <w:unhideWhenUsed/>
    <w:rsid w:val="006B50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0BE"/>
    <w:rPr>
      <w:rFonts w:ascii="Segoe UI" w:hAnsi="Segoe UI" w:cs="Segoe UI"/>
      <w:sz w:val="18"/>
      <w:szCs w:val="18"/>
    </w:rPr>
  </w:style>
  <w:style w:type="character" w:styleId="Hipervnculo">
    <w:name w:val="Hyperlink"/>
    <w:basedOn w:val="Fuentedeprrafopredeter"/>
    <w:uiPriority w:val="99"/>
    <w:unhideWhenUsed/>
    <w:rsid w:val="00EA6E48"/>
    <w:rPr>
      <w:color w:val="0563C1" w:themeColor="hyperlink"/>
      <w:u w:val="single"/>
    </w:rPr>
  </w:style>
  <w:style w:type="paragraph" w:styleId="Sangradetextonormal">
    <w:name w:val="Body Text Indent"/>
    <w:basedOn w:val="Normal"/>
    <w:link w:val="SangradetextonormalCar"/>
    <w:rsid w:val="00EA6E48"/>
    <w:pPr>
      <w:spacing w:after="0" w:line="240" w:lineRule="auto"/>
      <w:jc w:val="both"/>
    </w:pPr>
    <w:rPr>
      <w:rFonts w:ascii="Times New Roman" w:eastAsia="Times New Roman" w:hAnsi="Times New Roman" w:cs="Times New Roman"/>
      <w:lang w:val="es-ES_tradnl" w:eastAsia="es-ES"/>
    </w:rPr>
  </w:style>
  <w:style w:type="character" w:customStyle="1" w:styleId="SangradetextonormalCar">
    <w:name w:val="Sangría de texto normal Car"/>
    <w:basedOn w:val="Fuentedeprrafopredeter"/>
    <w:link w:val="Sangradetextonormal"/>
    <w:rsid w:val="00EA6E48"/>
    <w:rPr>
      <w:rFonts w:ascii="Times New Roman" w:eastAsia="Times New Roman" w:hAnsi="Times New Roman" w:cs="Times New Roman"/>
      <w:lang w:val="es-ES_tradnl" w:eastAsia="es-ES"/>
    </w:rPr>
  </w:style>
  <w:style w:type="paragraph" w:styleId="Textoindependiente">
    <w:name w:val="Body Text"/>
    <w:basedOn w:val="Normal"/>
    <w:link w:val="TextoindependienteCar"/>
    <w:uiPriority w:val="99"/>
    <w:semiHidden/>
    <w:unhideWhenUsed/>
    <w:rsid w:val="00486832"/>
    <w:pPr>
      <w:spacing w:after="120"/>
    </w:pPr>
  </w:style>
  <w:style w:type="character" w:customStyle="1" w:styleId="TextoindependienteCar">
    <w:name w:val="Texto independiente Car"/>
    <w:basedOn w:val="Fuentedeprrafopredeter"/>
    <w:link w:val="Textoindependiente"/>
    <w:uiPriority w:val="99"/>
    <w:semiHidden/>
    <w:rsid w:val="00486832"/>
  </w:style>
  <w:style w:type="character" w:customStyle="1" w:styleId="Ttulo1Car">
    <w:name w:val="Título 1 Car"/>
    <w:basedOn w:val="Fuentedeprrafopredeter"/>
    <w:link w:val="Ttulo1"/>
    <w:rsid w:val="00DD5139"/>
    <w:rPr>
      <w:rFonts w:ascii="Times New Roman" w:eastAsia="Times New Roman" w:hAnsi="Times New Roman" w:cs="Times New Roman"/>
      <w:b/>
      <w:bCs/>
      <w:i/>
      <w:iCs/>
      <w:sz w:val="24"/>
      <w:szCs w:val="20"/>
      <w:lang w:val="es-ES_tradnl" w:eastAsia="es-ES"/>
    </w:rPr>
  </w:style>
  <w:style w:type="character" w:customStyle="1" w:styleId="UnresolvedMention">
    <w:name w:val="Unresolved Mention"/>
    <w:basedOn w:val="Fuentedeprrafopredeter"/>
    <w:uiPriority w:val="99"/>
    <w:semiHidden/>
    <w:unhideWhenUsed/>
    <w:rsid w:val="009A0C16"/>
    <w:rPr>
      <w:color w:val="808080"/>
      <w:shd w:val="clear" w:color="auto" w:fill="E6E6E6"/>
    </w:rPr>
  </w:style>
  <w:style w:type="paragraph" w:customStyle="1" w:styleId="gmail-msobodytext">
    <w:name w:val="gmail-msobodytext"/>
    <w:basedOn w:val="Normal"/>
    <w:rsid w:val="00A227C7"/>
    <w:pPr>
      <w:spacing w:before="100" w:beforeAutospacing="1" w:after="100" w:afterAutospacing="1" w:line="240" w:lineRule="auto"/>
    </w:pPr>
    <w:rPr>
      <w:rFonts w:ascii="Times New Roman" w:eastAsia="Calibri"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85374">
      <w:bodyDiv w:val="1"/>
      <w:marLeft w:val="0"/>
      <w:marRight w:val="0"/>
      <w:marTop w:val="0"/>
      <w:marBottom w:val="0"/>
      <w:divBdr>
        <w:top w:val="none" w:sz="0" w:space="0" w:color="auto"/>
        <w:left w:val="none" w:sz="0" w:space="0" w:color="auto"/>
        <w:bottom w:val="none" w:sz="0" w:space="0" w:color="auto"/>
        <w:right w:val="none" w:sz="0" w:space="0" w:color="auto"/>
      </w:divBdr>
    </w:div>
    <w:div w:id="1787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arin202004@yahoo.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arrantes@uned.ac.c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olano@uned.ac.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solano@uned.ac.cr"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E91D-1BE7-416B-AA22-48C73890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Castro</dc:creator>
  <cp:keywords/>
  <dc:description/>
  <cp:lastModifiedBy>Wendy Calderon Zuniga</cp:lastModifiedBy>
  <cp:revision>2</cp:revision>
  <dcterms:created xsi:type="dcterms:W3CDTF">2019-09-10T14:10:00Z</dcterms:created>
  <dcterms:modified xsi:type="dcterms:W3CDTF">2019-09-10T14:10:00Z</dcterms:modified>
</cp:coreProperties>
</file>